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7149" w:rsidRDefault="00087149" w:rsidP="00087149">
      <w:pPr>
        <w:pStyle w:val="a3"/>
        <w:tabs>
          <w:tab w:val="left" w:pos="1039"/>
        </w:tabs>
        <w:spacing w:before="0" w:beforeAutospacing="0" w:after="0" w:afterAutospacing="0"/>
        <w:ind w:firstLine="567"/>
        <w:jc w:val="center"/>
        <w:rPr>
          <w:noProof/>
          <w:szCs w:val="28"/>
          <w:lang w:val="kk-KZ"/>
        </w:rPr>
      </w:pPr>
      <w:r>
        <w:rPr>
          <w:noProof/>
          <w:szCs w:val="28"/>
          <w:lang w:val="kk-KZ"/>
        </w:rPr>
        <w:t xml:space="preserve">3 </w:t>
      </w:r>
      <w:r w:rsidRPr="00FF25AF">
        <w:rPr>
          <w:noProof/>
          <w:szCs w:val="28"/>
          <w:lang w:val="kk-KZ"/>
        </w:rPr>
        <w:t>АЙНАЛМА ТО</w:t>
      </w:r>
      <w:r>
        <w:rPr>
          <w:noProof/>
          <w:szCs w:val="28"/>
          <w:lang w:val="kk-KZ"/>
        </w:rPr>
        <w:t>Қ</w:t>
      </w:r>
      <w:r w:rsidRPr="00FF25AF">
        <w:rPr>
          <w:noProof/>
          <w:szCs w:val="28"/>
          <w:lang w:val="kk-KZ"/>
        </w:rPr>
        <w:t>ТЫН СЫЗЫ</w:t>
      </w:r>
      <w:r>
        <w:rPr>
          <w:noProof/>
          <w:szCs w:val="28"/>
          <w:lang w:val="kk-KZ"/>
        </w:rPr>
        <w:t>ҚТЫ ЭЛЕКТР ТІЗБЕГІН ЕСПЕТЕУ ӘДІСТЕРІ</w:t>
      </w:r>
    </w:p>
    <w:p w:rsidR="00087149" w:rsidRDefault="00087149" w:rsidP="00087149">
      <w:pPr>
        <w:pStyle w:val="a3"/>
        <w:tabs>
          <w:tab w:val="left" w:pos="1039"/>
        </w:tabs>
        <w:spacing w:before="0" w:beforeAutospacing="0" w:after="0" w:afterAutospacing="0"/>
        <w:ind w:firstLine="567"/>
        <w:jc w:val="center"/>
        <w:rPr>
          <w:noProof/>
          <w:szCs w:val="28"/>
          <w:lang w:val="kk-KZ"/>
        </w:rPr>
      </w:pPr>
    </w:p>
    <w:p w:rsidR="00087149" w:rsidRPr="00312D94" w:rsidRDefault="00087149" w:rsidP="00087149">
      <w:pPr>
        <w:ind w:left="0" w:firstLine="567"/>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Кешенді сандар өрісі жазықтығында ұзындығы тоқтың әрекеттік мәніне тең </w:t>
      </w:r>
      <w:r w:rsidRPr="00312D94">
        <w:rPr>
          <w:rFonts w:ascii="Times New Roman" w:hAnsi="Times New Roman" w:cs="Times New Roman"/>
          <w:position w:val="-12"/>
          <w:sz w:val="24"/>
          <w:szCs w:val="24"/>
          <w:lang w:val="kk-KZ"/>
        </w:rPr>
        <w:object w:dxaOrig="30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5pt;height:18.15pt" o:ole="">
            <v:imagedata r:id="rId4" o:title=""/>
          </v:shape>
          <o:OLEObject Type="Embed" ProgID="Equation.3" ShapeID="_x0000_i1025" DrawAspect="Content" ObjectID="_1536325863" r:id="rId5"/>
        </w:object>
      </w:r>
      <w:r>
        <w:rPr>
          <w:rFonts w:ascii="Times New Roman" w:hAnsi="Times New Roman" w:cs="Times New Roman"/>
          <w:sz w:val="24"/>
          <w:szCs w:val="24"/>
          <w:lang w:val="kk-KZ"/>
        </w:rPr>
        <w:t xml:space="preserve"> векторы орналасқан (3.1</w:t>
      </w:r>
      <w:r w:rsidRPr="00312D94">
        <w:rPr>
          <w:rFonts w:ascii="Times New Roman" w:hAnsi="Times New Roman" w:cs="Times New Roman"/>
          <w:sz w:val="24"/>
          <w:szCs w:val="24"/>
          <w:lang w:val="kk-KZ"/>
        </w:rPr>
        <w:t>-сурет) . вектордың нақты (+1) және жорамал (+j) сан осьтеріне проекциялары арқылы анықтауға болатын белгілі, яғни</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12"/>
          <w:sz w:val="24"/>
          <w:szCs w:val="24"/>
          <w:lang w:val="kk-KZ"/>
        </w:rPr>
        <w:object w:dxaOrig="1380" w:dyaOrig="360">
          <v:shape id="_x0000_i1026" type="#_x0000_t75" style="width:68.85pt;height:18.15pt" o:ole="">
            <v:imagedata r:id="rId6" o:title=""/>
          </v:shape>
          <o:OLEObject Type="Embed" ProgID="Equation.3" ShapeID="_x0000_i1026" DrawAspect="Content" ObjectID="_1536325864" r:id="rId7"/>
        </w:object>
      </w:r>
      <w:r w:rsidRPr="00312D94">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(3.1</w:t>
      </w:r>
      <w:r w:rsidRPr="00312D94">
        <w:rPr>
          <w:rFonts w:ascii="Times New Roman" w:hAnsi="Times New Roman" w:cs="Times New Roman"/>
          <w:sz w:val="24"/>
          <w:szCs w:val="24"/>
          <w:lang w:val="kk-KZ"/>
        </w:rPr>
        <w:t>)</w:t>
      </w:r>
    </w:p>
    <w:p w:rsidR="00087149" w:rsidRPr="00312D94" w:rsidRDefault="00087149" w:rsidP="00087149">
      <w:pPr>
        <w:ind w:left="0" w:firstLine="567"/>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мұндағы </w:t>
      </w:r>
      <w:r w:rsidRPr="00312D94">
        <w:rPr>
          <w:rFonts w:ascii="Times New Roman" w:hAnsi="Times New Roman" w:cs="Times New Roman"/>
          <w:position w:val="-10"/>
          <w:sz w:val="24"/>
          <w:szCs w:val="24"/>
          <w:lang w:val="kk-KZ"/>
        </w:rPr>
        <w:object w:dxaOrig="1380" w:dyaOrig="380">
          <v:shape id="_x0000_i1027" type="#_x0000_t75" style="width:68.85pt;height:18.8pt" o:ole="">
            <v:imagedata r:id="rId8" o:title=""/>
          </v:shape>
          <o:OLEObject Type="Embed" ProgID="Equation.3" ShapeID="_x0000_i1027" DrawAspect="Content" ObjectID="_1536325865" r:id="rId9"/>
        </w:object>
      </w:r>
      <w:r w:rsidRPr="00312D94">
        <w:rPr>
          <w:rFonts w:ascii="Times New Roman" w:hAnsi="Times New Roman" w:cs="Times New Roman"/>
          <w:sz w:val="24"/>
          <w:szCs w:val="24"/>
          <w:lang w:val="kk-KZ"/>
        </w:rPr>
        <w:t>тоқтың лездік мәнімен шатастырмас үшін қабылданған жорамалдық белгісі. ОАВ тік бұрышты үшбұрышында</w:t>
      </w:r>
      <w:r>
        <w:rPr>
          <w:rFonts w:ascii="Times New Roman" w:hAnsi="Times New Roman" w:cs="Times New Roman"/>
          <w:sz w:val="24"/>
          <w:szCs w:val="24"/>
          <w:lang w:val="kk-KZ"/>
        </w:rPr>
        <w:t xml:space="preserve"> </w:t>
      </w:r>
      <w:r w:rsidRPr="00312D94">
        <w:rPr>
          <w:rFonts w:ascii="Times New Roman" w:hAnsi="Times New Roman" w:cs="Times New Roman"/>
          <w:position w:val="-16"/>
          <w:sz w:val="24"/>
          <w:szCs w:val="24"/>
          <w:lang w:val="kk-KZ"/>
        </w:rPr>
        <w:object w:dxaOrig="2020" w:dyaOrig="480">
          <v:shape id="_x0000_i1028" type="#_x0000_t75" style="width:101.45pt;height:23.8pt" o:ole="">
            <v:imagedata r:id="rId10" o:title=""/>
          </v:shape>
          <o:OLEObject Type="Embed" ProgID="Equation.3" ShapeID="_x0000_i1028" DrawAspect="Content" ObjectID="_1536325866" r:id="rId11"/>
        </w:object>
      </w:r>
      <w:r w:rsidRPr="00312D94">
        <w:rPr>
          <w:rFonts w:ascii="Times New Roman" w:hAnsi="Times New Roman" w:cs="Times New Roman"/>
          <w:position w:val="-14"/>
          <w:sz w:val="24"/>
          <w:szCs w:val="24"/>
          <w:lang w:val="kk-KZ"/>
        </w:rPr>
        <w:object w:dxaOrig="1420" w:dyaOrig="380">
          <v:shape id="_x0000_i1029" type="#_x0000_t75" style="width:71.35pt;height:18.8pt" o:ole="">
            <v:imagedata r:id="rId12" o:title=""/>
          </v:shape>
          <o:OLEObject Type="Embed" ProgID="Equation.3" ShapeID="_x0000_i1029" DrawAspect="Content" ObjectID="_1536325867" r:id="rId13"/>
        </w:object>
      </w:r>
      <w:r w:rsidRPr="00312D94">
        <w:rPr>
          <w:rFonts w:ascii="Times New Roman" w:hAnsi="Times New Roman" w:cs="Times New Roman"/>
          <w:position w:val="-14"/>
          <w:sz w:val="24"/>
          <w:szCs w:val="24"/>
          <w:lang w:val="kk-KZ"/>
        </w:rPr>
        <w:object w:dxaOrig="1359" w:dyaOrig="380">
          <v:shape id="_x0000_i1030" type="#_x0000_t75" style="width:68.25pt;height:18.8pt" o:ole="">
            <v:imagedata r:id="rId14" o:title=""/>
          </v:shape>
          <o:OLEObject Type="Embed" ProgID="Equation.3" ShapeID="_x0000_i1030" DrawAspect="Content" ObjectID="_1536325868" r:id="rId15"/>
        </w:object>
      </w:r>
      <w:r>
        <w:rPr>
          <w:rFonts w:ascii="Times New Roman" w:hAnsi="Times New Roman" w:cs="Times New Roman"/>
          <w:position w:val="-14"/>
          <w:sz w:val="24"/>
          <w:szCs w:val="24"/>
          <w:lang w:val="kk-KZ"/>
        </w:rPr>
        <w:t xml:space="preserve"> екендігі белгілі, олай болса</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12"/>
          <w:sz w:val="24"/>
          <w:szCs w:val="24"/>
        </w:rPr>
        <w:object w:dxaOrig="4700" w:dyaOrig="360">
          <v:shape id="_x0000_i1031" type="#_x0000_t75" style="width:234.8pt;height:18.15pt" o:ole="">
            <v:imagedata r:id="rId16" o:title=""/>
          </v:shape>
          <o:OLEObject Type="Embed" ProgID="Equation.3" ShapeID="_x0000_i1031" DrawAspect="Content" ObjectID="_1536325869" r:id="rId17"/>
        </w:object>
      </w:r>
      <w:r>
        <w:rPr>
          <w:rFonts w:ascii="Times New Roman" w:hAnsi="Times New Roman" w:cs="Times New Roman"/>
          <w:sz w:val="24"/>
          <w:szCs w:val="24"/>
          <w:lang w:val="kk-KZ"/>
        </w:rPr>
        <w:t xml:space="preserve">                              (3.2</w:t>
      </w:r>
      <w:r w:rsidRPr="00312D94">
        <w:rPr>
          <w:rFonts w:ascii="Times New Roman" w:hAnsi="Times New Roman" w:cs="Times New Roman"/>
          <w:sz w:val="24"/>
          <w:szCs w:val="24"/>
          <w:lang w:val="kk-KZ"/>
        </w:rPr>
        <w:t>)</w:t>
      </w:r>
    </w:p>
    <w:p w:rsidR="00087149" w:rsidRDefault="00087149" w:rsidP="00087149">
      <w:pPr>
        <w:ind w:left="0" w:firstLine="567"/>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Ал Эйлер өрнегі бойынша  </w:t>
      </w:r>
      <w:r w:rsidRPr="00312D94">
        <w:rPr>
          <w:rFonts w:ascii="Times New Roman" w:hAnsi="Times New Roman" w:cs="Times New Roman"/>
          <w:position w:val="-12"/>
          <w:sz w:val="24"/>
          <w:szCs w:val="24"/>
        </w:rPr>
        <w:object w:dxaOrig="2260" w:dyaOrig="380">
          <v:shape id="_x0000_i1032" type="#_x0000_t75" style="width:125.2pt;height:21.3pt" o:ole="">
            <v:imagedata r:id="rId18" o:title=""/>
          </v:shape>
          <o:OLEObject Type="Embed" ProgID="Equation.3" ShapeID="_x0000_i1032" DrawAspect="Content" ObjectID="_1536325870" r:id="rId19"/>
        </w:object>
      </w:r>
      <w:r w:rsidRPr="00312D94">
        <w:rPr>
          <w:rFonts w:ascii="Times New Roman" w:hAnsi="Times New Roman" w:cs="Times New Roman"/>
          <w:sz w:val="24"/>
          <w:szCs w:val="24"/>
          <w:lang w:val="kk-KZ"/>
        </w:rPr>
        <w:t xml:space="preserve">  </w:t>
      </w:r>
    </w:p>
    <w:p w:rsidR="00087149" w:rsidRPr="00312D94" w:rsidRDefault="00087149" w:rsidP="00087149">
      <w:pPr>
        <w:ind w:left="0" w:firstLine="567"/>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Ендеше  </w:t>
      </w:r>
      <w:r>
        <w:rPr>
          <w:rFonts w:ascii="Times New Roman" w:hAnsi="Times New Roman" w:cs="Times New Roman"/>
          <w:sz w:val="24"/>
          <w:szCs w:val="24"/>
          <w:lang w:val="kk-KZ"/>
        </w:rPr>
        <w:t xml:space="preserve">                                             </w:t>
      </w:r>
      <w:r w:rsidRPr="00312D94">
        <w:rPr>
          <w:rFonts w:ascii="Times New Roman" w:hAnsi="Times New Roman" w:cs="Times New Roman"/>
          <w:position w:val="-12"/>
          <w:sz w:val="24"/>
          <w:szCs w:val="24"/>
        </w:rPr>
        <w:object w:dxaOrig="1160" w:dyaOrig="380">
          <v:shape id="_x0000_i1033" type="#_x0000_t75" style="width:57.6pt;height:18.8pt" o:ole="">
            <v:imagedata r:id="rId20" o:title=""/>
          </v:shape>
          <o:OLEObject Type="Embed" ProgID="Equation.3" ShapeID="_x0000_i1033" DrawAspect="Content" ObjectID="_1536325871" r:id="rId21"/>
        </w:object>
      </w:r>
      <w:r w:rsidRPr="00312D94">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(3.3</w:t>
      </w:r>
      <w:r w:rsidRPr="00312D94">
        <w:rPr>
          <w:rFonts w:ascii="Times New Roman" w:hAnsi="Times New Roman" w:cs="Times New Roman"/>
          <w:sz w:val="24"/>
          <w:szCs w:val="24"/>
          <w:lang w:val="kk-KZ"/>
        </w:rPr>
        <w:t>)</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noProof/>
          <w:sz w:val="24"/>
          <w:szCs w:val="24"/>
          <w:lang w:eastAsia="ru-RU"/>
        </w:rPr>
        <w:drawing>
          <wp:inline distT="0" distB="0" distL="0" distR="0">
            <wp:extent cx="2573076" cy="1566407"/>
            <wp:effectExtent l="19050" t="0" r="0" b="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22" cstate="print"/>
                    <a:srcRect b="20672"/>
                    <a:stretch>
                      <a:fillRect/>
                    </a:stretch>
                  </pic:blipFill>
                  <pic:spPr bwMode="auto">
                    <a:xfrm>
                      <a:off x="0" y="0"/>
                      <a:ext cx="2573076" cy="1566407"/>
                    </a:xfrm>
                    <a:prstGeom prst="rect">
                      <a:avLst/>
                    </a:prstGeom>
                    <a:noFill/>
                    <a:ln w="9525">
                      <a:noFill/>
                      <a:miter lim="800000"/>
                      <a:headEnd/>
                      <a:tailEnd/>
                    </a:ln>
                  </pic:spPr>
                </pic:pic>
              </a:graphicData>
            </a:graphic>
          </wp:inline>
        </w:drawing>
      </w:r>
    </w:p>
    <w:p w:rsidR="00087149" w:rsidRDefault="00087149" w:rsidP="00087149">
      <w:pPr>
        <w:ind w:left="0" w:firstLine="567"/>
        <w:rPr>
          <w:rFonts w:ascii="Times New Roman" w:hAnsi="Times New Roman" w:cs="Times New Roman"/>
          <w:i/>
          <w:sz w:val="24"/>
          <w:szCs w:val="24"/>
          <w:lang w:val="kk-KZ"/>
        </w:rPr>
      </w:pPr>
    </w:p>
    <w:p w:rsidR="00087149" w:rsidRPr="00312D94" w:rsidRDefault="00087149" w:rsidP="00087149">
      <w:pPr>
        <w:ind w:left="0" w:firstLine="0"/>
        <w:jc w:val="center"/>
        <w:rPr>
          <w:rFonts w:ascii="Times New Roman" w:hAnsi="Times New Roman" w:cs="Times New Roman"/>
          <w:sz w:val="24"/>
          <w:szCs w:val="24"/>
          <w:lang w:val="kk-KZ"/>
        </w:rPr>
      </w:pPr>
      <w:r>
        <w:rPr>
          <w:rFonts w:ascii="Times New Roman" w:hAnsi="Times New Roman" w:cs="Times New Roman"/>
          <w:sz w:val="24"/>
          <w:szCs w:val="24"/>
          <w:lang w:val="kk-KZ"/>
        </w:rPr>
        <w:t>Сурет-3.1-</w:t>
      </w:r>
      <w:r w:rsidRPr="00312D94">
        <w:rPr>
          <w:rFonts w:ascii="Times New Roman" w:hAnsi="Times New Roman" w:cs="Times New Roman"/>
          <w:sz w:val="24"/>
          <w:szCs w:val="24"/>
          <w:lang w:val="kk-KZ"/>
        </w:rPr>
        <w:t xml:space="preserve"> Кешенді сандар жазықтығындағы векторлар</w:t>
      </w:r>
    </w:p>
    <w:p w:rsidR="00087149" w:rsidRPr="00312D94" w:rsidRDefault="00087149" w:rsidP="00087149">
      <w:pPr>
        <w:ind w:left="0" w:firstLine="567"/>
        <w:rPr>
          <w:rFonts w:ascii="Times New Roman" w:hAnsi="Times New Roman" w:cs="Times New Roman"/>
          <w:i/>
          <w:sz w:val="24"/>
          <w:szCs w:val="24"/>
          <w:lang w:val="kk-KZ"/>
        </w:rPr>
      </w:pPr>
    </w:p>
    <w:p w:rsidR="00087149" w:rsidRPr="00312D94" w:rsidRDefault="00087149" w:rsidP="00087149">
      <w:pPr>
        <w:ind w:left="0" w:firstLine="567"/>
        <w:jc w:val="both"/>
        <w:rPr>
          <w:rFonts w:ascii="Times New Roman" w:hAnsi="Times New Roman" w:cs="Times New Roman"/>
          <w:sz w:val="24"/>
          <w:szCs w:val="24"/>
          <w:lang w:val="kk-KZ"/>
        </w:rPr>
      </w:pPr>
      <w:r>
        <w:rPr>
          <w:rFonts w:ascii="Times New Roman" w:hAnsi="Times New Roman" w:cs="Times New Roman"/>
          <w:sz w:val="24"/>
          <w:szCs w:val="24"/>
          <w:lang w:val="kk-KZ"/>
        </w:rPr>
        <w:t>(3.1</w:t>
      </w:r>
      <w:r w:rsidRPr="00312D94">
        <w:rPr>
          <w:rFonts w:ascii="Times New Roman" w:hAnsi="Times New Roman" w:cs="Times New Roman"/>
          <w:sz w:val="24"/>
          <w:szCs w:val="24"/>
          <w:lang w:val="kk-KZ"/>
        </w:rPr>
        <w:t>),</w:t>
      </w:r>
      <w:r>
        <w:rPr>
          <w:rFonts w:ascii="Times New Roman" w:hAnsi="Times New Roman" w:cs="Times New Roman"/>
          <w:sz w:val="24"/>
          <w:szCs w:val="24"/>
          <w:lang w:val="kk-KZ"/>
        </w:rPr>
        <w:t xml:space="preserve"> (3.2) және (3.3</w:t>
      </w:r>
      <w:r w:rsidRPr="00312D94">
        <w:rPr>
          <w:rFonts w:ascii="Times New Roman" w:hAnsi="Times New Roman" w:cs="Times New Roman"/>
          <w:sz w:val="24"/>
          <w:szCs w:val="24"/>
          <w:lang w:val="kk-KZ"/>
        </w:rPr>
        <w:t xml:space="preserve">) өрнектері кешенді санның сәйкесінше алгебралық, тригонметриялық және көрсеткішті  жазылу түрлері деп аталады. Кешенді сандарды сызықша қойып белгілеу қабылданған. </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Егер вектор координаттар басынан </w:t>
      </w:r>
      <w:r w:rsidRPr="00312D94">
        <w:rPr>
          <w:rFonts w:ascii="Times New Roman" w:hAnsi="Times New Roman" w:cs="Times New Roman"/>
          <w:position w:val="-6"/>
          <w:sz w:val="24"/>
          <w:szCs w:val="24"/>
          <w:lang w:val="kk-KZ"/>
        </w:rPr>
        <w:object w:dxaOrig="240" w:dyaOrig="220">
          <v:shape id="_x0000_i1034" type="#_x0000_t75" style="width:11.9pt;height:11.25pt" o:ole="">
            <v:imagedata r:id="rId23" o:title=""/>
          </v:shape>
          <o:OLEObject Type="Embed" ProgID="Equation.3" ShapeID="_x0000_i1034" DrawAspect="Content" ObjectID="_1536325872" r:id="rId24"/>
        </w:object>
      </w:r>
      <w:r>
        <w:rPr>
          <w:rFonts w:ascii="Times New Roman" w:hAnsi="Times New Roman" w:cs="Times New Roman"/>
          <w:position w:val="-6"/>
          <w:sz w:val="24"/>
          <w:szCs w:val="24"/>
          <w:lang w:val="kk-KZ"/>
        </w:rPr>
        <w:t xml:space="preserve"> </w:t>
      </w:r>
      <w:r w:rsidRPr="00312D94">
        <w:rPr>
          <w:rFonts w:ascii="Times New Roman" w:hAnsi="Times New Roman" w:cs="Times New Roman"/>
          <w:sz w:val="24"/>
          <w:szCs w:val="24"/>
          <w:lang w:val="kk-KZ"/>
        </w:rPr>
        <w:t xml:space="preserve">бұрыштық жылдамдықпен айналып тұр десе, онда ол синусоидал шаманы кескіндейді және </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22"/>
          <w:sz w:val="24"/>
          <w:szCs w:val="24"/>
          <w:lang w:val="kk-KZ"/>
        </w:rPr>
        <w:object w:dxaOrig="6200" w:dyaOrig="560">
          <v:shape id="_x0000_i1035" type="#_x0000_t75" style="width:309.9pt;height:27.55pt" o:ole="">
            <v:imagedata r:id="rId25" o:title=""/>
          </v:shape>
          <o:OLEObject Type="Embed" ProgID="Equation.3" ShapeID="_x0000_i1035" DrawAspect="Content" ObjectID="_1536325873" r:id="rId26"/>
        </w:object>
      </w:r>
      <w:r>
        <w:rPr>
          <w:rFonts w:ascii="Times New Roman" w:hAnsi="Times New Roman" w:cs="Times New Roman"/>
          <w:sz w:val="24"/>
          <w:szCs w:val="24"/>
          <w:lang w:val="kk-KZ"/>
        </w:rPr>
        <w:t xml:space="preserve">                             (3.4</w:t>
      </w:r>
      <w:r w:rsidRPr="00312D94">
        <w:rPr>
          <w:rFonts w:ascii="Times New Roman" w:hAnsi="Times New Roman" w:cs="Times New Roman"/>
          <w:sz w:val="24"/>
          <w:szCs w:val="24"/>
          <w:lang w:val="kk-KZ"/>
        </w:rPr>
        <w:t>)</w:t>
      </w:r>
    </w:p>
    <w:p w:rsidR="00087149" w:rsidRPr="00312D94" w:rsidRDefault="00087149" w:rsidP="00087149">
      <w:pPr>
        <w:ind w:left="0" w:firstLine="567"/>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Бұл өрнек синусоидал шаманы кешенді сандар жазықтығында айналмалы вектормен кескіндеп, алгебралық, тригонометриялық және көрсеткіштік түрінде жазылған кешенді сандармен өрнектеуге болатындығын көрсетеді. </w:t>
      </w:r>
    </w:p>
    <w:p w:rsidR="00087149" w:rsidRPr="00312D94" w:rsidRDefault="00087149" w:rsidP="00087149">
      <w:pPr>
        <w:ind w:left="0" w:firstLine="567"/>
        <w:rPr>
          <w:rFonts w:ascii="Times New Roman" w:hAnsi="Times New Roman" w:cs="Times New Roman"/>
          <w:sz w:val="24"/>
          <w:szCs w:val="24"/>
          <w:lang w:val="kk-KZ"/>
        </w:rPr>
      </w:pPr>
      <w:r>
        <w:rPr>
          <w:rFonts w:ascii="Times New Roman" w:hAnsi="Times New Roman" w:cs="Times New Roman"/>
          <w:sz w:val="24"/>
          <w:szCs w:val="24"/>
          <w:lang w:val="kk-KZ"/>
        </w:rPr>
        <w:t>(3.4</w:t>
      </w:r>
      <w:r w:rsidRPr="00312D94">
        <w:rPr>
          <w:rFonts w:ascii="Times New Roman" w:hAnsi="Times New Roman" w:cs="Times New Roman"/>
          <w:sz w:val="24"/>
          <w:szCs w:val="24"/>
          <w:lang w:val="kk-KZ"/>
        </w:rPr>
        <w:t>) өрнегінен көрініп тұрғандай, синусоидал шаманың кешенді санмен өрнектелген көрсеткіштік түріне тригонометриялық түріндегі жорамал құраушысының коэффициенті- синусоидал шаманың лездік мәні сәйкес келеді:</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12"/>
          <w:sz w:val="24"/>
          <w:szCs w:val="24"/>
          <w:lang w:val="kk-KZ"/>
        </w:rPr>
        <w:object w:dxaOrig="5200" w:dyaOrig="380">
          <v:shape id="_x0000_i1036" type="#_x0000_t75" style="width:260.45pt;height:18.8pt" o:ole="">
            <v:imagedata r:id="rId27" o:title=""/>
          </v:shape>
          <o:OLEObject Type="Embed" ProgID="Equation.3" ShapeID="_x0000_i1036" DrawAspect="Content" ObjectID="_1536325874" r:id="rId28"/>
        </w:object>
      </w:r>
      <w:r>
        <w:rPr>
          <w:rFonts w:ascii="Times New Roman" w:hAnsi="Times New Roman" w:cs="Times New Roman"/>
          <w:sz w:val="24"/>
          <w:szCs w:val="24"/>
          <w:lang w:val="kk-KZ"/>
        </w:rPr>
        <w:t xml:space="preserve">                     (3.5</w:t>
      </w:r>
      <w:r w:rsidRPr="00312D94">
        <w:rPr>
          <w:rFonts w:ascii="Times New Roman" w:hAnsi="Times New Roman" w:cs="Times New Roman"/>
          <w:sz w:val="24"/>
          <w:szCs w:val="24"/>
          <w:lang w:val="kk-KZ"/>
        </w:rPr>
        <w:t>)</w:t>
      </w:r>
    </w:p>
    <w:p w:rsidR="00087149" w:rsidRPr="00312D94" w:rsidRDefault="00087149" w:rsidP="00087149">
      <w:pPr>
        <w:ind w:left="0" w:firstLine="567"/>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Мұндағы: </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12"/>
          <w:sz w:val="24"/>
          <w:szCs w:val="24"/>
          <w:lang w:val="kk-KZ"/>
        </w:rPr>
        <w:object w:dxaOrig="2659" w:dyaOrig="380">
          <v:shape id="_x0000_i1037" type="#_x0000_t75" style="width:132.75pt;height:18.8pt" o:ole="">
            <v:imagedata r:id="rId29" o:title=""/>
          </v:shape>
          <o:OLEObject Type="Embed" ProgID="Equation.3" ShapeID="_x0000_i1037" DrawAspect="Content" ObjectID="_1536325875" r:id="rId30"/>
        </w:object>
      </w:r>
      <w:r w:rsidRPr="00312D94">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(3.6</w:t>
      </w:r>
      <w:r w:rsidRPr="00312D94">
        <w:rPr>
          <w:rFonts w:ascii="Times New Roman" w:hAnsi="Times New Roman" w:cs="Times New Roman"/>
          <w:sz w:val="24"/>
          <w:szCs w:val="24"/>
          <w:lang w:val="kk-KZ"/>
        </w:rPr>
        <w:t>)</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12"/>
          <w:sz w:val="24"/>
          <w:szCs w:val="24"/>
          <w:lang w:val="kk-KZ"/>
        </w:rPr>
        <w:object w:dxaOrig="2659" w:dyaOrig="380">
          <v:shape id="_x0000_i1038" type="#_x0000_t75" style="width:132.75pt;height:18.8pt" o:ole="">
            <v:imagedata r:id="rId31" o:title=""/>
          </v:shape>
          <o:OLEObject Type="Embed" ProgID="Equation.3" ShapeID="_x0000_i1038" DrawAspect="Content" ObjectID="_1536325876" r:id="rId32"/>
        </w:object>
      </w:r>
      <w:r>
        <w:rPr>
          <w:rFonts w:ascii="Times New Roman" w:hAnsi="Times New Roman" w:cs="Times New Roman"/>
          <w:sz w:val="24"/>
          <w:szCs w:val="24"/>
          <w:lang w:val="kk-KZ"/>
        </w:rPr>
        <w:t xml:space="preserve"> </w:t>
      </w:r>
      <w:r w:rsidRPr="00312D94">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(3.7</w:t>
      </w:r>
      <w:r w:rsidRPr="00312D94">
        <w:rPr>
          <w:rFonts w:ascii="Times New Roman" w:hAnsi="Times New Roman" w:cs="Times New Roman"/>
          <w:sz w:val="24"/>
          <w:szCs w:val="24"/>
          <w:lang w:val="kk-KZ"/>
        </w:rPr>
        <w:t>)</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Синусоидал шаманың кешенді көрсеткіштік түріндегі e санының дәрежесі вектордың нақты сан осімен жасайтын бұрышын көрсетеді. Бұрыштарды нақты сан осінен бастап санау қабылданған:  сағат тілінің бағытына қарсы бағытта саналған бұрыш оң мәнді, ал сағат тілінің бағытында саналған бұрыш теріс мәнді деп алынады. Мысалы, 5-суреттегі кернеудің бастапқы фазасы</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position w:val="-28"/>
          <w:sz w:val="24"/>
          <w:szCs w:val="24"/>
          <w:lang w:val="kk-KZ"/>
        </w:rPr>
        <w:object w:dxaOrig="4380" w:dyaOrig="660">
          <v:shape id="_x0000_i1039" type="#_x0000_t75" style="width:219.15pt;height:33.2pt" o:ole="">
            <v:imagedata r:id="rId33" o:title=""/>
          </v:shape>
          <o:OLEObject Type="Embed" ProgID="Equation.3" ShapeID="_x0000_i1039" DrawAspect="Content" ObjectID="_1536325877" r:id="rId34"/>
        </w:object>
      </w:r>
      <w:r>
        <w:rPr>
          <w:rFonts w:ascii="Times New Roman" w:hAnsi="Times New Roman" w:cs="Times New Roman"/>
          <w:sz w:val="24"/>
          <w:szCs w:val="24"/>
          <w:lang w:val="kk-KZ"/>
        </w:rPr>
        <w:t xml:space="preserve"> </w:t>
      </w:r>
    </w:p>
    <w:p w:rsidR="00087149" w:rsidRPr="00312D94" w:rsidRDefault="00087149" w:rsidP="00087149">
      <w:pPr>
        <w:ind w:left="0" w:firstLine="567"/>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Синусоидал ток тізбектерінің электрлік күйі, жалпы алғанда, кешенді сандарды қолдану арқылы талданады. </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Синусоидал тоқ тізбегіндегі резистивті элемент: Жоғарыда келтіргендей , идеал резистивті элемент деп  тек активті кедергісі бар, яғни электр энергиясын басқа энергияға қайтымсыз  түрлендіретін,  ал индуктивтілігі мен сыйымдылығы нольге тең элементті айтады.</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Синусойдал кернеу көзіне  қосылған активті кедергісі R(L=0, C=0) резистордың  кернеуі </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position w:val="-12"/>
          <w:sz w:val="24"/>
          <w:szCs w:val="24"/>
          <w:lang w:val="kk-KZ"/>
        </w:rPr>
        <w:object w:dxaOrig="2580" w:dyaOrig="360">
          <v:shape id="_x0000_i1040" type="#_x0000_t75" style="width:128.95pt;height:18.15pt" o:ole="">
            <v:imagedata r:id="rId35" o:title=""/>
          </v:shape>
          <o:OLEObject Type="Embed" ProgID="Equation.3" ShapeID="_x0000_i1040" DrawAspect="Content" ObjectID="_1536325878" r:id="rId36"/>
        </w:objec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Ом заңы бойынша резистормен жүретін тоқ</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24"/>
          <w:sz w:val="24"/>
          <w:szCs w:val="24"/>
          <w:lang w:val="kk-KZ"/>
        </w:rPr>
        <w:object w:dxaOrig="2880" w:dyaOrig="639">
          <v:shape id="_x0000_i1041" type="#_x0000_t75" style="width:2in;height:31.95pt" o:ole="">
            <v:imagedata r:id="rId37" o:title=""/>
          </v:shape>
          <o:OLEObject Type="Embed" ProgID="Equation.3" ShapeID="_x0000_i1041" DrawAspect="Content" ObjectID="_1536325879" r:id="rId38"/>
        </w:object>
      </w:r>
      <w:r w:rsidRPr="00312D94">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(3.8</w:t>
      </w:r>
      <w:r w:rsidRPr="00312D94">
        <w:rPr>
          <w:rFonts w:ascii="Times New Roman" w:hAnsi="Times New Roman" w:cs="Times New Roman"/>
          <w:sz w:val="24"/>
          <w:szCs w:val="24"/>
          <w:lang w:val="kk-KZ"/>
        </w:rPr>
        <w:t>)</w:t>
      </w:r>
    </w:p>
    <w:p w:rsidR="00087149" w:rsidRPr="00312D94" w:rsidRDefault="00087149" w:rsidP="00087149">
      <w:pPr>
        <w:ind w:left="0" w:firstLine="567"/>
        <w:jc w:val="both"/>
        <w:rPr>
          <w:rFonts w:ascii="Times New Roman" w:hAnsi="Times New Roman" w:cs="Times New Roman"/>
          <w:sz w:val="24"/>
          <w:szCs w:val="24"/>
          <w:lang w:val="kk-KZ"/>
        </w:rPr>
      </w:pPr>
    </w:p>
    <w:p w:rsidR="00087149" w:rsidRPr="00312D94" w:rsidRDefault="00087149" w:rsidP="00087149">
      <w:pPr>
        <w:ind w:left="0" w:firstLine="567"/>
        <w:jc w:val="both"/>
        <w:rPr>
          <w:rFonts w:ascii="Times New Roman" w:hAnsi="Times New Roman" w:cs="Times New Roman"/>
          <w:sz w:val="24"/>
          <w:szCs w:val="24"/>
          <w:lang w:val="kk-KZ"/>
        </w:rPr>
      </w:pPr>
      <w:r>
        <w:rPr>
          <w:rFonts w:ascii="Times New Roman" w:hAnsi="Times New Roman" w:cs="Times New Roman"/>
          <w:sz w:val="24"/>
          <w:szCs w:val="24"/>
          <w:lang w:val="kk-KZ"/>
        </w:rPr>
        <w:t>(3.8</w:t>
      </w:r>
      <w:r w:rsidRPr="00312D94">
        <w:rPr>
          <w:rFonts w:ascii="Times New Roman" w:hAnsi="Times New Roman" w:cs="Times New Roman"/>
          <w:sz w:val="24"/>
          <w:szCs w:val="24"/>
          <w:lang w:val="kk-KZ"/>
        </w:rPr>
        <w:t>) өрнек синусодал кернеудің әсерінен идеал резистивті элементпен  синусодал тоқ жүретінін, ал оның фазасына тең екендігін, яғни идеал резистивті элементте тоқ пен кернеудің фазалас болатындығын көрсетеді.</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noProof/>
          <w:sz w:val="24"/>
          <w:szCs w:val="24"/>
          <w:lang w:eastAsia="ru-RU"/>
        </w:rPr>
        <w:drawing>
          <wp:inline distT="0" distB="0" distL="0" distR="0">
            <wp:extent cx="1099448" cy="1343770"/>
            <wp:effectExtent l="19050" t="0" r="5452" b="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39" cstate="print">
                      <a:lum contrast="12000"/>
                    </a:blip>
                    <a:srcRect r="78189"/>
                    <a:stretch>
                      <a:fillRect/>
                    </a:stretch>
                  </pic:blipFill>
                  <pic:spPr bwMode="auto">
                    <a:xfrm>
                      <a:off x="0" y="0"/>
                      <a:ext cx="1102645" cy="1347678"/>
                    </a:xfrm>
                    <a:prstGeom prst="rect">
                      <a:avLst/>
                    </a:prstGeom>
                    <a:noFill/>
                    <a:ln w="9525">
                      <a:noFill/>
                      <a:miter lim="800000"/>
                      <a:headEnd/>
                      <a:tailEnd/>
                    </a:ln>
                  </pic:spPr>
                </pic:pic>
              </a:graphicData>
            </a:graphic>
          </wp:inline>
        </w:drawing>
      </w:r>
      <w:r w:rsidRPr="00312D94">
        <w:rPr>
          <w:rFonts w:ascii="Times New Roman" w:hAnsi="Times New Roman" w:cs="Times New Roman"/>
          <w:noProof/>
          <w:sz w:val="24"/>
          <w:szCs w:val="24"/>
          <w:lang w:eastAsia="ru-RU"/>
        </w:rPr>
        <w:drawing>
          <wp:inline distT="0" distB="0" distL="0" distR="0">
            <wp:extent cx="1467844" cy="1390589"/>
            <wp:effectExtent l="19050" t="0" r="0"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40" cstate="print">
                      <a:lum contrast="12000"/>
                    </a:blip>
                    <a:srcRect l="70531"/>
                    <a:stretch>
                      <a:fillRect/>
                    </a:stretch>
                  </pic:blipFill>
                  <pic:spPr bwMode="auto">
                    <a:xfrm>
                      <a:off x="0" y="0"/>
                      <a:ext cx="1477731" cy="1399955"/>
                    </a:xfrm>
                    <a:prstGeom prst="rect">
                      <a:avLst/>
                    </a:prstGeom>
                    <a:noFill/>
                    <a:ln w="9525">
                      <a:noFill/>
                      <a:miter lim="800000"/>
                      <a:headEnd/>
                      <a:tailEnd/>
                    </a:ln>
                  </pic:spPr>
                </pic:pic>
              </a:graphicData>
            </a:graphic>
          </wp:inline>
        </w:drawing>
      </w:r>
    </w:p>
    <w:p w:rsidR="00087149" w:rsidRDefault="00087149" w:rsidP="00087149">
      <w:pPr>
        <w:ind w:left="0" w:firstLine="567"/>
        <w:rPr>
          <w:rFonts w:ascii="Times New Roman" w:hAnsi="Times New Roman" w:cs="Times New Roman"/>
          <w:i/>
          <w:sz w:val="24"/>
          <w:szCs w:val="24"/>
          <w:lang w:val="kk-KZ"/>
        </w:rPr>
      </w:pPr>
    </w:p>
    <w:p w:rsidR="00087149" w:rsidRPr="007610B5" w:rsidRDefault="00087149" w:rsidP="00087149">
      <w:pPr>
        <w:ind w:left="0" w:firstLine="567"/>
        <w:jc w:val="center"/>
        <w:rPr>
          <w:rFonts w:ascii="Times New Roman" w:hAnsi="Times New Roman" w:cs="Times New Roman"/>
          <w:sz w:val="24"/>
          <w:szCs w:val="24"/>
          <w:lang w:val="kk-KZ"/>
        </w:rPr>
      </w:pPr>
      <w:r>
        <w:rPr>
          <w:rFonts w:ascii="Times New Roman" w:hAnsi="Times New Roman" w:cs="Times New Roman"/>
          <w:sz w:val="24"/>
          <w:szCs w:val="24"/>
          <w:lang w:val="kk-KZ"/>
        </w:rPr>
        <w:t>Сурет-3.2</w:t>
      </w:r>
      <w:r w:rsidRPr="007610B5">
        <w:rPr>
          <w:rFonts w:ascii="Times New Roman" w:hAnsi="Times New Roman" w:cs="Times New Roman"/>
          <w:sz w:val="24"/>
          <w:szCs w:val="24"/>
          <w:lang w:val="kk-KZ"/>
        </w:rPr>
        <w:t xml:space="preserve"> - Синусоидал тоқ тізбегіндегі резистивті элемент</w:t>
      </w:r>
    </w:p>
    <w:p w:rsidR="00087149" w:rsidRDefault="00087149" w:rsidP="00087149">
      <w:pPr>
        <w:ind w:left="0" w:firstLine="567"/>
        <w:jc w:val="both"/>
        <w:rPr>
          <w:rFonts w:ascii="Times New Roman" w:hAnsi="Times New Roman" w:cs="Times New Roman"/>
          <w:sz w:val="24"/>
          <w:szCs w:val="24"/>
          <w:lang w:val="kk-KZ"/>
        </w:rPr>
      </w:pP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кернеу мен токты кешенді сандар арқылы өрнектеуі: </w:t>
      </w:r>
      <w:r w:rsidRPr="00312D94">
        <w:rPr>
          <w:rFonts w:ascii="Times New Roman" w:hAnsi="Times New Roman" w:cs="Times New Roman"/>
          <w:position w:val="-14"/>
          <w:sz w:val="24"/>
          <w:szCs w:val="24"/>
          <w:lang w:val="kk-KZ"/>
        </w:rPr>
        <w:object w:dxaOrig="880" w:dyaOrig="380">
          <v:shape id="_x0000_i1042" type="#_x0000_t75" style="width:55.1pt;height:23.8pt" o:ole="">
            <v:imagedata r:id="rId41" o:title=""/>
          </v:shape>
          <o:OLEObject Type="Embed" ProgID="Equation.3" ShapeID="_x0000_i1042" DrawAspect="Content" ObjectID="_1536325880" r:id="rId42"/>
        </w:object>
      </w:r>
      <w:r w:rsidRPr="00312D94">
        <w:rPr>
          <w:rFonts w:ascii="Times New Roman" w:hAnsi="Times New Roman" w:cs="Times New Roman"/>
          <w:sz w:val="24"/>
          <w:szCs w:val="24"/>
          <w:lang w:val="kk-KZ"/>
        </w:rPr>
        <w:t xml:space="preserve"> және </w:t>
      </w:r>
      <w:r w:rsidRPr="00312D94">
        <w:rPr>
          <w:rFonts w:ascii="Times New Roman" w:hAnsi="Times New Roman" w:cs="Times New Roman"/>
          <w:position w:val="-24"/>
          <w:sz w:val="24"/>
          <w:szCs w:val="24"/>
          <w:lang w:val="kk-KZ"/>
        </w:rPr>
        <w:object w:dxaOrig="1980" w:dyaOrig="620">
          <v:shape id="_x0000_i1043" type="#_x0000_t75" style="width:128.35pt;height:33.2pt" o:ole="">
            <v:imagedata r:id="rId43" o:title=""/>
          </v:shape>
          <o:OLEObject Type="Embed" ProgID="Equation.3" ShapeID="_x0000_i1043" DrawAspect="Content" ObjectID="_1536325881" r:id="rId44"/>
        </w:objec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Осы өрнектерге сүйеніп тұрғызылған кернеу мен тоқтың векторлары </w:t>
      </w:r>
      <w:r>
        <w:rPr>
          <w:rFonts w:ascii="Times New Roman" w:hAnsi="Times New Roman" w:cs="Times New Roman"/>
          <w:sz w:val="24"/>
          <w:szCs w:val="24"/>
          <w:lang w:val="kk-KZ"/>
        </w:rPr>
        <w:t xml:space="preserve">3.2 </w:t>
      </w:r>
      <w:r w:rsidRPr="00312D94">
        <w:rPr>
          <w:rFonts w:ascii="Times New Roman" w:hAnsi="Times New Roman" w:cs="Times New Roman"/>
          <w:sz w:val="24"/>
          <w:szCs w:val="24"/>
          <w:lang w:val="kk-KZ"/>
        </w:rPr>
        <w:t xml:space="preserve">,в-суретте келтірілген. </w:t>
      </w:r>
    </w:p>
    <w:p w:rsidR="00087149" w:rsidRPr="00312D94" w:rsidRDefault="00087149" w:rsidP="00087149">
      <w:pPr>
        <w:ind w:left="0" w:firstLine="567"/>
        <w:jc w:val="both"/>
        <w:rPr>
          <w:rFonts w:ascii="Times New Roman" w:hAnsi="Times New Roman" w:cs="Times New Roman"/>
          <w:sz w:val="24"/>
          <w:szCs w:val="24"/>
          <w:lang w:val="kk-KZ"/>
        </w:rPr>
      </w:pPr>
      <w:r w:rsidRPr="007610B5">
        <w:rPr>
          <w:rFonts w:ascii="Times New Roman" w:hAnsi="Times New Roman" w:cs="Times New Roman"/>
          <w:sz w:val="24"/>
          <w:szCs w:val="24"/>
          <w:lang w:val="kk-KZ"/>
        </w:rPr>
        <w:t>Синусоидал тоқ тізбегіндегі идеал индуктивті элемент.</w:t>
      </w:r>
      <w:r w:rsidRPr="00312D94">
        <w:rPr>
          <w:rFonts w:ascii="Times New Roman" w:hAnsi="Times New Roman" w:cs="Times New Roman"/>
          <w:b/>
          <w:i/>
          <w:sz w:val="24"/>
          <w:szCs w:val="24"/>
          <w:lang w:val="kk-KZ"/>
        </w:rPr>
        <w:t xml:space="preserve"> </w:t>
      </w:r>
      <w:r w:rsidRPr="00312D94">
        <w:rPr>
          <w:rFonts w:ascii="Times New Roman" w:hAnsi="Times New Roman" w:cs="Times New Roman"/>
          <w:sz w:val="24"/>
          <w:szCs w:val="24"/>
          <w:lang w:val="kk-KZ"/>
        </w:rPr>
        <w:t xml:space="preserve">Синусоидал кернеу көзіне қосылған индуктивтілігі </w:t>
      </w:r>
      <w:r w:rsidRPr="00312D94">
        <w:rPr>
          <w:rFonts w:ascii="Times New Roman" w:hAnsi="Times New Roman" w:cs="Times New Roman"/>
          <w:position w:val="-10"/>
          <w:sz w:val="24"/>
          <w:szCs w:val="24"/>
          <w:lang w:val="kk-KZ"/>
        </w:rPr>
        <w:object w:dxaOrig="1540" w:dyaOrig="320">
          <v:shape id="_x0000_i1044" type="#_x0000_t75" style="width:77pt;height:15.65pt" o:ole="">
            <v:imagedata r:id="rId45" o:title=""/>
          </v:shape>
          <o:OLEObject Type="Embed" ProgID="Equation.3" ShapeID="_x0000_i1044" DrawAspect="Content" ObjectID="_1536325882" r:id="rId46"/>
        </w:object>
      </w:r>
      <w:r>
        <w:rPr>
          <w:rFonts w:ascii="Times New Roman" w:hAnsi="Times New Roman" w:cs="Times New Roman"/>
          <w:sz w:val="24"/>
          <w:szCs w:val="24"/>
          <w:lang w:val="kk-KZ"/>
        </w:rPr>
        <w:t xml:space="preserve">   идеал шарғының кернеуі (3.3</w:t>
      </w:r>
      <w:r w:rsidRPr="00312D94">
        <w:rPr>
          <w:rFonts w:ascii="Times New Roman" w:hAnsi="Times New Roman" w:cs="Times New Roman"/>
          <w:sz w:val="24"/>
          <w:szCs w:val="24"/>
          <w:lang w:val="kk-KZ"/>
        </w:rPr>
        <w:t>,а-сурет)</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12"/>
          <w:sz w:val="24"/>
          <w:szCs w:val="24"/>
          <w:lang w:val="kk-KZ"/>
        </w:rPr>
        <w:object w:dxaOrig="2740" w:dyaOrig="360">
          <v:shape id="_x0000_i1045" type="#_x0000_t75" style="width:150.9pt;height:19.4pt" o:ole="">
            <v:imagedata r:id="rId47" o:title=""/>
          </v:shape>
          <o:OLEObject Type="Embed" ProgID="Equation.3" ShapeID="_x0000_i1045" DrawAspect="Content" ObjectID="_1536325883" r:id="rId48"/>
        </w:object>
      </w:r>
      <w:r w:rsidRPr="00312D94">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(3.9</w:t>
      </w:r>
      <w:r w:rsidRPr="00312D94">
        <w:rPr>
          <w:rFonts w:ascii="Times New Roman" w:hAnsi="Times New Roman" w:cs="Times New Roman"/>
          <w:sz w:val="24"/>
          <w:szCs w:val="24"/>
          <w:lang w:val="kk-KZ"/>
        </w:rPr>
        <w:t>)</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Кернеудің әсерінен жүретін айнымалы тоқ айнымалы магнит өрісін қоздырады, ал айнымалы магнит өрісі шарғыда өздік индукция ЭКҚ-інің бағыты тоқпен бағыттас деп алынады.</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ab/>
        <w:t xml:space="preserve">Электромагниттік индукция заңы бойынша өздік индукция ЭКҚ-і </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24"/>
          <w:sz w:val="24"/>
          <w:szCs w:val="24"/>
          <w:lang w:val="kk-KZ"/>
        </w:rPr>
        <w:object w:dxaOrig="1719" w:dyaOrig="620">
          <v:shape id="_x0000_i1046" type="#_x0000_t75" style="width:86.4pt;height:30.7pt" o:ole="">
            <v:imagedata r:id="rId49" o:title=""/>
          </v:shape>
          <o:OLEObject Type="Embed" ProgID="Equation.3" ShapeID="_x0000_i1046" DrawAspect="Content" ObjectID="_1536325884" r:id="rId50"/>
        </w:object>
      </w:r>
      <w:r w:rsidRPr="00312D94">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(3.10</w:t>
      </w:r>
      <w:r w:rsidRPr="00312D94">
        <w:rPr>
          <w:rFonts w:ascii="Times New Roman" w:hAnsi="Times New Roman" w:cs="Times New Roman"/>
          <w:sz w:val="24"/>
          <w:szCs w:val="24"/>
          <w:lang w:val="kk-KZ"/>
        </w:rPr>
        <w:t xml:space="preserve">)    </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мұндағы: </w:t>
      </w:r>
      <w:r w:rsidRPr="00312D94">
        <w:rPr>
          <w:rFonts w:ascii="Times New Roman" w:hAnsi="Times New Roman" w:cs="Times New Roman"/>
          <w:position w:val="-10"/>
          <w:sz w:val="24"/>
          <w:szCs w:val="24"/>
          <w:lang w:val="kk-KZ"/>
        </w:rPr>
        <w:object w:dxaOrig="200" w:dyaOrig="320">
          <v:shape id="_x0000_i1047" type="#_x0000_t75" style="width:10pt;height:15.65pt" o:ole="">
            <v:imagedata r:id="rId51" o:title=""/>
          </v:shape>
          <o:OLEObject Type="Embed" ProgID="Equation.3" ShapeID="_x0000_i1047" DrawAspect="Content" ObjectID="_1536325885" r:id="rId52"/>
        </w:object>
      </w:r>
      <w:r w:rsidRPr="00312D94">
        <w:rPr>
          <w:rFonts w:ascii="Times New Roman" w:hAnsi="Times New Roman" w:cs="Times New Roman"/>
          <w:sz w:val="24"/>
          <w:szCs w:val="24"/>
          <w:lang w:val="kk-KZ"/>
        </w:rPr>
        <w:t>-шарғының магнит ағыны; L-шарғының индуктивлігі.</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Кирхгофтың екінші заңы бойынша шарғы тізбегінің контурында.</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10"/>
          <w:sz w:val="24"/>
          <w:szCs w:val="24"/>
          <w:lang w:val="kk-KZ"/>
        </w:rPr>
        <w:object w:dxaOrig="780" w:dyaOrig="340">
          <v:shape id="_x0000_i1048" type="#_x0000_t75" style="width:38.8pt;height:17.55pt" o:ole="">
            <v:imagedata r:id="rId53" o:title=""/>
          </v:shape>
          <o:OLEObject Type="Embed" ProgID="Equation.3" ShapeID="_x0000_i1048" DrawAspect="Content" ObjectID="_1536325886" r:id="rId54"/>
        </w:object>
      </w:r>
      <w:r>
        <w:rPr>
          <w:rFonts w:ascii="Times New Roman" w:hAnsi="Times New Roman" w:cs="Times New Roman"/>
          <w:sz w:val="24"/>
          <w:szCs w:val="24"/>
          <w:lang w:val="kk-KZ"/>
        </w:rPr>
        <w:tab/>
        <w:t xml:space="preserve">                                                                   (3.11</w:t>
      </w:r>
      <w:r w:rsidRPr="00312D94">
        <w:rPr>
          <w:rFonts w:ascii="Times New Roman" w:hAnsi="Times New Roman" w:cs="Times New Roman"/>
          <w:sz w:val="24"/>
          <w:szCs w:val="24"/>
          <w:lang w:val="kk-KZ"/>
        </w:rPr>
        <w:t>)</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Е</w:t>
      </w:r>
      <w:r>
        <w:rPr>
          <w:rFonts w:ascii="Times New Roman" w:hAnsi="Times New Roman" w:cs="Times New Roman"/>
          <w:sz w:val="24"/>
          <w:szCs w:val="24"/>
          <w:lang w:val="kk-KZ"/>
        </w:rPr>
        <w:t>нді осы теңдікке (3.9</w:t>
      </w:r>
      <w:r w:rsidRPr="00312D94">
        <w:rPr>
          <w:rFonts w:ascii="Times New Roman" w:hAnsi="Times New Roman" w:cs="Times New Roman"/>
          <w:sz w:val="24"/>
          <w:szCs w:val="24"/>
          <w:lang w:val="kk-KZ"/>
        </w:rPr>
        <w:t>)</w:t>
      </w:r>
      <w:r>
        <w:rPr>
          <w:rFonts w:ascii="Times New Roman" w:hAnsi="Times New Roman" w:cs="Times New Roman"/>
          <w:sz w:val="24"/>
          <w:szCs w:val="24"/>
          <w:lang w:val="kk-KZ"/>
        </w:rPr>
        <w:t xml:space="preserve"> </w:t>
      </w:r>
      <w:r w:rsidRPr="00312D94">
        <w:rPr>
          <w:rFonts w:ascii="Times New Roman" w:hAnsi="Times New Roman" w:cs="Times New Roman"/>
          <w:sz w:val="24"/>
          <w:szCs w:val="24"/>
          <w:lang w:val="kk-KZ"/>
        </w:rPr>
        <w:t>және (3</w:t>
      </w:r>
      <w:r>
        <w:rPr>
          <w:rFonts w:ascii="Times New Roman" w:hAnsi="Times New Roman" w:cs="Times New Roman"/>
          <w:sz w:val="24"/>
          <w:szCs w:val="24"/>
          <w:lang w:val="kk-KZ"/>
        </w:rPr>
        <w:t>.10</w:t>
      </w:r>
      <w:r w:rsidRPr="00312D94">
        <w:rPr>
          <w:rFonts w:ascii="Times New Roman" w:hAnsi="Times New Roman" w:cs="Times New Roman"/>
          <w:sz w:val="24"/>
          <w:szCs w:val="24"/>
          <w:lang w:val="kk-KZ"/>
        </w:rPr>
        <w:t>) теңдіктерінен кернеудің және ЭКҚ-тің мәндерін қойып,тоқты анықтаса:</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position w:val="-24"/>
          <w:sz w:val="24"/>
          <w:szCs w:val="24"/>
          <w:lang w:val="kk-KZ"/>
        </w:rPr>
        <w:object w:dxaOrig="3680" w:dyaOrig="639">
          <v:shape id="_x0000_i1049" type="#_x0000_t75" style="width:184.05pt;height:31.95pt" o:ole="">
            <v:imagedata r:id="rId55" o:title=""/>
          </v:shape>
          <o:OLEObject Type="Embed" ProgID="Equation.3" ShapeID="_x0000_i1049" DrawAspect="Content" ObjectID="_1536325887" r:id="rId56"/>
        </w:objec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noProof/>
          <w:sz w:val="24"/>
          <w:szCs w:val="24"/>
          <w:lang w:eastAsia="ru-RU"/>
        </w:rPr>
        <w:drawing>
          <wp:inline distT="0" distB="0" distL="0" distR="0">
            <wp:extent cx="990766" cy="1158219"/>
            <wp:effectExtent l="19050" t="0" r="0"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57" cstate="print"/>
                    <a:srcRect r="75018"/>
                    <a:stretch>
                      <a:fillRect/>
                    </a:stretch>
                  </pic:blipFill>
                  <pic:spPr bwMode="auto">
                    <a:xfrm>
                      <a:off x="0" y="0"/>
                      <a:ext cx="995040" cy="1163216"/>
                    </a:xfrm>
                    <a:prstGeom prst="rect">
                      <a:avLst/>
                    </a:prstGeom>
                    <a:noFill/>
                    <a:ln w="9525">
                      <a:noFill/>
                      <a:miter lim="800000"/>
                      <a:headEnd/>
                      <a:tailEnd/>
                    </a:ln>
                  </pic:spPr>
                </pic:pic>
              </a:graphicData>
            </a:graphic>
          </wp:inline>
        </w:drawing>
      </w:r>
      <w:r w:rsidRPr="00312D94">
        <w:rPr>
          <w:rFonts w:ascii="Times New Roman" w:hAnsi="Times New Roman" w:cs="Times New Roman"/>
          <w:noProof/>
          <w:sz w:val="24"/>
          <w:szCs w:val="24"/>
          <w:lang w:eastAsia="ru-RU"/>
        </w:rPr>
        <w:drawing>
          <wp:inline distT="0" distB="0" distL="0" distR="0">
            <wp:extent cx="1110035" cy="1094402"/>
            <wp:effectExtent l="19050" t="0" r="0"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58" cstate="print"/>
                    <a:srcRect l="70798"/>
                    <a:stretch>
                      <a:fillRect/>
                    </a:stretch>
                  </pic:blipFill>
                  <pic:spPr bwMode="auto">
                    <a:xfrm>
                      <a:off x="0" y="0"/>
                      <a:ext cx="1109515" cy="1093889"/>
                    </a:xfrm>
                    <a:prstGeom prst="rect">
                      <a:avLst/>
                    </a:prstGeom>
                    <a:noFill/>
                    <a:ln w="9525">
                      <a:noFill/>
                      <a:miter lim="800000"/>
                      <a:headEnd/>
                      <a:tailEnd/>
                    </a:ln>
                  </pic:spPr>
                </pic:pic>
              </a:graphicData>
            </a:graphic>
          </wp:inline>
        </w:drawing>
      </w:r>
    </w:p>
    <w:p w:rsidR="00087149" w:rsidRPr="007610B5" w:rsidRDefault="00087149" w:rsidP="00087149">
      <w:pPr>
        <w:ind w:left="0" w:firstLine="567"/>
        <w:jc w:val="center"/>
        <w:rPr>
          <w:rFonts w:ascii="Times New Roman" w:hAnsi="Times New Roman" w:cs="Times New Roman"/>
          <w:sz w:val="24"/>
          <w:szCs w:val="24"/>
          <w:lang w:val="kk-KZ"/>
        </w:rPr>
      </w:pPr>
      <w:r w:rsidRPr="007610B5">
        <w:rPr>
          <w:rFonts w:ascii="Times New Roman" w:hAnsi="Times New Roman" w:cs="Times New Roman"/>
          <w:sz w:val="24"/>
          <w:szCs w:val="24"/>
          <w:lang w:val="kk-KZ"/>
        </w:rPr>
        <w:t xml:space="preserve">Сурет </w:t>
      </w:r>
      <w:r>
        <w:rPr>
          <w:rFonts w:ascii="Times New Roman" w:hAnsi="Times New Roman" w:cs="Times New Roman"/>
          <w:sz w:val="24"/>
          <w:szCs w:val="24"/>
          <w:lang w:val="kk-KZ"/>
        </w:rPr>
        <w:t>–</w:t>
      </w:r>
      <w:r w:rsidRPr="007610B5">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3.3 </w:t>
      </w:r>
      <w:r w:rsidRPr="007610B5">
        <w:rPr>
          <w:rFonts w:ascii="Times New Roman" w:hAnsi="Times New Roman" w:cs="Times New Roman"/>
          <w:sz w:val="24"/>
          <w:szCs w:val="24"/>
          <w:lang w:val="kk-KZ"/>
        </w:rPr>
        <w:t>Идеал индуктивті элемент: қосылу сұлба</w:t>
      </w:r>
      <w:r>
        <w:rPr>
          <w:rFonts w:ascii="Times New Roman" w:hAnsi="Times New Roman" w:cs="Times New Roman"/>
          <w:sz w:val="24"/>
          <w:szCs w:val="24"/>
          <w:lang w:val="kk-KZ"/>
        </w:rPr>
        <w:t>сы(а); векторлық диаграммасы(в)</w:t>
      </w:r>
    </w:p>
    <w:p w:rsidR="00087149" w:rsidRDefault="00087149" w:rsidP="00087149">
      <w:pPr>
        <w:ind w:left="0" w:firstLine="567"/>
        <w:jc w:val="center"/>
        <w:rPr>
          <w:rFonts w:ascii="Times New Roman" w:hAnsi="Times New Roman" w:cs="Times New Roman"/>
          <w:position w:val="-24"/>
          <w:sz w:val="24"/>
          <w:szCs w:val="24"/>
          <w:lang w:val="kk-KZ"/>
        </w:rPr>
      </w:pP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position w:val="-24"/>
          <w:sz w:val="24"/>
          <w:szCs w:val="24"/>
          <w:lang w:val="kk-KZ"/>
        </w:rPr>
        <w:object w:dxaOrig="6580" w:dyaOrig="639">
          <v:shape id="_x0000_i1050" type="#_x0000_t75" style="width:329.3pt;height:31.95pt" o:ole="">
            <v:imagedata r:id="rId59" o:title=""/>
          </v:shape>
          <o:OLEObject Type="Embed" ProgID="Equation.3" ShapeID="_x0000_i1050" DrawAspect="Content" ObjectID="_1536325888" r:id="rId60"/>
        </w:object>
      </w:r>
    </w:p>
    <w:p w:rsidR="00087149" w:rsidRPr="00312D94" w:rsidRDefault="00087149" w:rsidP="00087149">
      <w:pPr>
        <w:ind w:left="0" w:firstLine="567"/>
        <w:jc w:val="both"/>
        <w:rPr>
          <w:rFonts w:ascii="Times New Roman" w:hAnsi="Times New Roman" w:cs="Times New Roman"/>
          <w:sz w:val="24"/>
          <w:szCs w:val="24"/>
          <w:lang w:val="kk-KZ"/>
        </w:rPr>
      </w:pP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Сонымен, синусоидал кернеудің әсерінен идеал шарғымен жүретін тоқ</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24"/>
          <w:sz w:val="24"/>
          <w:szCs w:val="24"/>
          <w:lang w:val="kk-KZ"/>
        </w:rPr>
        <w:object w:dxaOrig="1780" w:dyaOrig="620">
          <v:shape id="_x0000_i1051" type="#_x0000_t75" style="width:89.55pt;height:30.7pt" o:ole="">
            <v:imagedata r:id="rId61" o:title=""/>
          </v:shape>
          <o:OLEObject Type="Embed" ProgID="Equation.3" ShapeID="_x0000_i1051" DrawAspect="Content" ObjectID="_1536325889" r:id="rId62"/>
        </w:objec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(3.12</w:t>
      </w:r>
      <w:r w:rsidRPr="00312D94">
        <w:rPr>
          <w:rFonts w:ascii="Times New Roman" w:hAnsi="Times New Roman" w:cs="Times New Roman"/>
          <w:sz w:val="24"/>
          <w:szCs w:val="24"/>
          <w:lang w:val="kk-KZ"/>
        </w:rPr>
        <w:t>)</w:t>
      </w:r>
    </w:p>
    <w:p w:rsidR="00087149" w:rsidRPr="00312D94" w:rsidRDefault="00087149" w:rsidP="00087149">
      <w:pPr>
        <w:ind w:left="0" w:firstLine="567"/>
        <w:jc w:val="both"/>
        <w:rPr>
          <w:rFonts w:ascii="Times New Roman" w:hAnsi="Times New Roman" w:cs="Times New Roman"/>
          <w:color w:val="000000"/>
          <w:sz w:val="24"/>
          <w:szCs w:val="24"/>
          <w:lang w:val="kk-KZ"/>
        </w:rPr>
      </w:pPr>
      <w:r w:rsidRPr="00312D94">
        <w:rPr>
          <w:rFonts w:ascii="Times New Roman" w:hAnsi="Times New Roman" w:cs="Times New Roman"/>
          <w:sz w:val="24"/>
          <w:szCs w:val="24"/>
          <w:lang w:val="kk-KZ"/>
        </w:rPr>
        <w:t xml:space="preserve">синусоидал болады және кернеудің 90-қа қалып отырады. </w:t>
      </w:r>
      <w:r w:rsidRPr="00312D94">
        <w:rPr>
          <w:rFonts w:ascii="Times New Roman" w:hAnsi="Times New Roman" w:cs="Times New Roman"/>
          <w:color w:val="000000"/>
          <w:sz w:val="24"/>
          <w:szCs w:val="24"/>
          <w:lang w:val="kk-KZ"/>
        </w:rPr>
        <w:t>Кернеу мен тоқтың фазалық ығысу бұрышы</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position w:val="-24"/>
          <w:sz w:val="24"/>
          <w:szCs w:val="24"/>
          <w:lang w:val="kk-KZ"/>
        </w:rPr>
        <w:object w:dxaOrig="2500" w:dyaOrig="620">
          <v:shape id="_x0000_i1052" type="#_x0000_t75" style="width:229.75pt;height:33.2pt" o:ole="">
            <v:imagedata r:id="rId63" o:title=""/>
          </v:shape>
          <o:OLEObject Type="Embed" ProgID="Equation.3" ShapeID="_x0000_i1052" DrawAspect="Content" ObjectID="_1536325890" r:id="rId64"/>
        </w:object>
      </w:r>
      <w:r w:rsidRPr="00312D94">
        <w:rPr>
          <w:rFonts w:ascii="Times New Roman" w:hAnsi="Times New Roman" w:cs="Times New Roman"/>
          <w:position w:val="-10"/>
          <w:sz w:val="24"/>
          <w:szCs w:val="24"/>
          <w:lang w:val="kk-KZ"/>
        </w:rPr>
        <w:object w:dxaOrig="180" w:dyaOrig="340">
          <v:shape id="_x0000_i1053" type="#_x0000_t75" style="width:8.75pt;height:17.55pt" o:ole="">
            <v:imagedata r:id="rId65" o:title=""/>
          </v:shape>
          <o:OLEObject Type="Embed" ProgID="Equation.3" ShapeID="_x0000_i1053" DrawAspect="Content" ObjectID="_1536325891" r:id="rId66"/>
        </w:object>
      </w:r>
    </w:p>
    <w:p w:rsidR="00087149" w:rsidRPr="00312D94" w:rsidRDefault="00087149" w:rsidP="00087149">
      <w:pPr>
        <w:ind w:left="0" w:firstLine="567"/>
        <w:jc w:val="both"/>
        <w:rPr>
          <w:rFonts w:ascii="Times New Roman" w:hAnsi="Times New Roman" w:cs="Times New Roman"/>
          <w:sz w:val="24"/>
          <w:szCs w:val="24"/>
          <w:lang w:val="kk-KZ"/>
        </w:rPr>
      </w:pPr>
      <w:r>
        <w:rPr>
          <w:rFonts w:ascii="Times New Roman" w:hAnsi="Times New Roman" w:cs="Times New Roman"/>
          <w:sz w:val="24"/>
          <w:szCs w:val="24"/>
          <w:lang w:val="kk-KZ"/>
        </w:rPr>
        <w:t>(3.11</w:t>
      </w:r>
      <w:r w:rsidRPr="00312D94">
        <w:rPr>
          <w:rFonts w:ascii="Times New Roman" w:hAnsi="Times New Roman" w:cs="Times New Roman"/>
          <w:sz w:val="24"/>
          <w:szCs w:val="24"/>
          <w:lang w:val="kk-KZ"/>
        </w:rPr>
        <w:t>) теңдігі бойынша кернеу мен өздік индукция  ЭКҚ-інің фазалары қарама – қарсы. Бұл өздік индукция ЭКҚ-інің Ленц заңы бойынша оны тудырған себепке қарсы әсер ететіндігінен тоқтың өсуі кедергі келтіретінін көрсетеді,яғни индуктивті элементте тоқ тез өсіп кете алмайды.</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Тоқтың амплитудалық мәні             </w:t>
      </w:r>
      <w:r w:rsidRPr="00312D94">
        <w:rPr>
          <w:rFonts w:ascii="Times New Roman" w:hAnsi="Times New Roman" w:cs="Times New Roman"/>
          <w:position w:val="-24"/>
          <w:sz w:val="24"/>
          <w:szCs w:val="24"/>
          <w:lang w:val="kk-KZ"/>
        </w:rPr>
        <w:object w:dxaOrig="859" w:dyaOrig="620">
          <v:shape id="_x0000_i1054" type="#_x0000_t75" style="width:77pt;height:31.3pt" o:ole="">
            <v:imagedata r:id="rId67" o:title=""/>
          </v:shape>
          <o:OLEObject Type="Embed" ProgID="Equation.3" ShapeID="_x0000_i1054" DrawAspect="Content" ObjectID="_1536325892" r:id="rId68"/>
        </w:objec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Егер осы теңдіктің екі жағын да </w:t>
      </w:r>
      <w:r w:rsidRPr="00312D94">
        <w:rPr>
          <w:rFonts w:ascii="Times New Roman" w:hAnsi="Times New Roman" w:cs="Times New Roman"/>
          <w:position w:val="-6"/>
          <w:sz w:val="24"/>
          <w:szCs w:val="24"/>
          <w:lang w:val="kk-KZ"/>
        </w:rPr>
        <w:object w:dxaOrig="380" w:dyaOrig="340">
          <v:shape id="_x0000_i1055" type="#_x0000_t75" style="width:18.8pt;height:17.55pt" o:ole="">
            <v:imagedata r:id="rId69" o:title=""/>
          </v:shape>
          <o:OLEObject Type="Embed" ProgID="Equation.3" ShapeID="_x0000_i1055" DrawAspect="Content" ObjectID="_1536325893" r:id="rId70"/>
        </w:object>
      </w:r>
      <w:r w:rsidRPr="00312D94">
        <w:rPr>
          <w:rFonts w:ascii="Times New Roman" w:hAnsi="Times New Roman" w:cs="Times New Roman"/>
          <w:sz w:val="24"/>
          <w:szCs w:val="24"/>
          <w:lang w:val="kk-KZ"/>
        </w:rPr>
        <w:t xml:space="preserve"> бөлсе,онда тоқ пен кернеудің мәндерін байланыстыратынОм заңының өрнегі алынады</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sz w:val="24"/>
          <w:szCs w:val="24"/>
          <w:lang w:val="kk-KZ"/>
        </w:rPr>
        <w:tab/>
      </w:r>
      <w:r w:rsidRPr="00312D94">
        <w:rPr>
          <w:rFonts w:ascii="Times New Roman" w:hAnsi="Times New Roman" w:cs="Times New Roman"/>
          <w:sz w:val="24"/>
          <w:szCs w:val="24"/>
          <w:lang w:val="kk-KZ"/>
        </w:rPr>
        <w:tab/>
      </w:r>
      <w:r w:rsidRPr="00312D94">
        <w:rPr>
          <w:rFonts w:ascii="Times New Roman" w:hAnsi="Times New Roman" w:cs="Times New Roman"/>
          <w:sz w:val="24"/>
          <w:szCs w:val="24"/>
          <w:lang w:val="kk-KZ"/>
        </w:rPr>
        <w:tab/>
      </w:r>
      <w:r w:rsidRPr="00312D94">
        <w:rPr>
          <w:rFonts w:ascii="Times New Roman" w:hAnsi="Times New Roman" w:cs="Times New Roman"/>
          <w:sz w:val="24"/>
          <w:szCs w:val="24"/>
          <w:lang w:val="kk-KZ"/>
        </w:rPr>
        <w:tab/>
      </w:r>
      <w:r w:rsidRPr="00312D94">
        <w:rPr>
          <w:rFonts w:ascii="Times New Roman" w:hAnsi="Times New Roman" w:cs="Times New Roman"/>
          <w:sz w:val="24"/>
          <w:szCs w:val="24"/>
          <w:lang w:val="kk-KZ"/>
        </w:rPr>
        <w:tab/>
      </w:r>
      <w:r w:rsidRPr="00312D94">
        <w:rPr>
          <w:rFonts w:ascii="Times New Roman" w:hAnsi="Times New Roman" w:cs="Times New Roman"/>
          <w:position w:val="-30"/>
          <w:sz w:val="24"/>
          <w:szCs w:val="24"/>
          <w:lang w:val="kk-KZ"/>
        </w:rPr>
        <w:object w:dxaOrig="1400" w:dyaOrig="680">
          <v:shape id="_x0000_i1056" type="#_x0000_t75" style="width:69.5pt;height:33.8pt" o:ole="">
            <v:imagedata r:id="rId71" o:title=""/>
          </v:shape>
          <o:OLEObject Type="Embed" ProgID="Equation.3" ShapeID="_x0000_i1056" DrawAspect="Content" ObjectID="_1536325894" r:id="rId72"/>
        </w:objec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 xml:space="preserve">        (3.13</w:t>
      </w:r>
      <w:r w:rsidRPr="00312D94">
        <w:rPr>
          <w:rFonts w:ascii="Times New Roman" w:hAnsi="Times New Roman" w:cs="Times New Roman"/>
          <w:sz w:val="24"/>
          <w:szCs w:val="24"/>
          <w:lang w:val="kk-KZ"/>
        </w:rPr>
        <w:t>)</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Мұндағы    </w:t>
      </w:r>
      <w:r w:rsidRPr="00312D94">
        <w:rPr>
          <w:rFonts w:ascii="Times New Roman" w:hAnsi="Times New Roman" w:cs="Times New Roman"/>
          <w:position w:val="-10"/>
          <w:sz w:val="24"/>
          <w:szCs w:val="24"/>
          <w:lang w:val="kk-KZ"/>
        </w:rPr>
        <w:object w:dxaOrig="360" w:dyaOrig="340">
          <v:shape id="_x0000_i1057" type="#_x0000_t75" style="width:18.15pt;height:17.55pt" o:ole="">
            <v:imagedata r:id="rId73" o:title=""/>
          </v:shape>
          <o:OLEObject Type="Embed" ProgID="Equation.3" ShapeID="_x0000_i1057" DrawAspect="Content" ObjectID="_1536325895" r:id="rId74"/>
        </w:object>
      </w:r>
      <w:r w:rsidRPr="00312D94">
        <w:rPr>
          <w:rFonts w:ascii="Times New Roman" w:hAnsi="Times New Roman" w:cs="Times New Roman"/>
          <w:sz w:val="24"/>
          <w:szCs w:val="24"/>
          <w:lang w:val="kk-KZ"/>
        </w:rPr>
        <w:t xml:space="preserve">      идеал индуктивті элементтің синусоидал  тоққа кедергісі болып табылады, өйткені оның өлшемділігі кедергінің  өлшемділігіне тең                                                                                                     </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10"/>
          <w:sz w:val="24"/>
          <w:szCs w:val="24"/>
          <w:lang w:val="kk-KZ"/>
        </w:rPr>
        <w:object w:dxaOrig="1640" w:dyaOrig="340">
          <v:shape id="_x0000_i1058" type="#_x0000_t75" style="width:82pt;height:17.55pt" o:ole="">
            <v:imagedata r:id="rId75" o:title=""/>
          </v:shape>
          <o:OLEObject Type="Embed" ProgID="Equation.3" ShapeID="_x0000_i1058" DrawAspect="Content" ObjectID="_1536325896" r:id="rId76"/>
        </w:object>
      </w:r>
      <w:r w:rsidRPr="00312D94">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(3.14</w:t>
      </w:r>
      <w:r w:rsidRPr="00312D94">
        <w:rPr>
          <w:rFonts w:ascii="Times New Roman" w:hAnsi="Times New Roman" w:cs="Times New Roman"/>
          <w:sz w:val="24"/>
          <w:szCs w:val="24"/>
          <w:lang w:val="kk-KZ"/>
        </w:rPr>
        <w:t xml:space="preserve">)                                </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position w:val="-20"/>
          <w:sz w:val="24"/>
          <w:szCs w:val="24"/>
          <w:lang w:val="kk-KZ"/>
        </w:rPr>
        <w:object w:dxaOrig="940" w:dyaOrig="460">
          <v:shape id="_x0000_i1059" type="#_x0000_t75" style="width:46.95pt;height:23.15pt" o:ole="">
            <v:imagedata r:id="rId77" o:title=""/>
          </v:shape>
          <o:OLEObject Type="Embed" ProgID="Equation.3" ShapeID="_x0000_i1059" DrawAspect="Content" ObjectID="_1536325897" r:id="rId78"/>
        </w:object>
      </w:r>
      <w:r w:rsidRPr="00312D94">
        <w:rPr>
          <w:rFonts w:ascii="Times New Roman" w:hAnsi="Times New Roman" w:cs="Times New Roman"/>
          <w:sz w:val="24"/>
          <w:szCs w:val="24"/>
          <w:lang w:val="kk-KZ"/>
        </w:rPr>
        <w:t xml:space="preserve">       және   </w:t>
      </w:r>
      <w:r w:rsidRPr="00312D94">
        <w:rPr>
          <w:rFonts w:ascii="Times New Roman" w:hAnsi="Times New Roman" w:cs="Times New Roman"/>
          <w:position w:val="-18"/>
          <w:sz w:val="24"/>
          <w:szCs w:val="24"/>
          <w:lang w:val="kk-KZ"/>
        </w:rPr>
        <w:object w:dxaOrig="1020" w:dyaOrig="620">
          <v:shape id="_x0000_i1060" type="#_x0000_t75" style="width:50.7pt;height:30.7pt" o:ole="">
            <v:imagedata r:id="rId79" o:title=""/>
          </v:shape>
          <o:OLEObject Type="Embed" ProgID="Equation.3" ShapeID="_x0000_i1060" DrawAspect="Content" ObjectID="_1536325898" r:id="rId80"/>
        </w:objec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 онда  кешенді тоқ        </w:t>
      </w:r>
      <w:r w:rsidRPr="00312D94">
        <w:rPr>
          <w:rFonts w:ascii="Times New Roman" w:hAnsi="Times New Roman" w:cs="Times New Roman"/>
          <w:position w:val="-48"/>
          <w:sz w:val="24"/>
          <w:szCs w:val="24"/>
          <w:lang w:val="kk-KZ"/>
        </w:rPr>
        <w:object w:dxaOrig="3019" w:dyaOrig="960">
          <v:shape id="_x0000_i1061" type="#_x0000_t75" style="width:150.9pt;height:48.2pt" o:ole="">
            <v:imagedata r:id="rId81" o:title=""/>
          </v:shape>
          <o:OLEObject Type="Embed" ProgID="Equation.3" ShapeID="_x0000_i1061" DrawAspect="Content" ObjectID="_1536325899" r:id="rId82"/>
        </w:objec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мұндағы    </w:t>
      </w:r>
      <w:r w:rsidRPr="00312D94">
        <w:rPr>
          <w:rFonts w:ascii="Times New Roman" w:hAnsi="Times New Roman" w:cs="Times New Roman"/>
          <w:i/>
          <w:sz w:val="24"/>
          <w:szCs w:val="24"/>
          <w:lang w:val="kk-KZ"/>
        </w:rPr>
        <w:t>jX</w:t>
      </w:r>
      <w:r w:rsidRPr="00312D94">
        <w:rPr>
          <w:rFonts w:ascii="Times New Roman" w:hAnsi="Times New Roman" w:cs="Times New Roman"/>
          <w:i/>
          <w:sz w:val="24"/>
          <w:szCs w:val="24"/>
          <w:vertAlign w:val="subscript"/>
          <w:lang w:val="kk-KZ"/>
        </w:rPr>
        <w:t>L</w:t>
      </w:r>
      <w:r w:rsidRPr="00312D94">
        <w:rPr>
          <w:rFonts w:ascii="Times New Roman" w:hAnsi="Times New Roman" w:cs="Times New Roman"/>
          <w:sz w:val="24"/>
          <w:szCs w:val="24"/>
          <w:lang w:val="kk-KZ"/>
        </w:rPr>
        <w:t xml:space="preserve"> - идеал индуктивті элементтің кешенді кедергісі .</w:t>
      </w:r>
    </w:p>
    <w:p w:rsidR="00087149" w:rsidRPr="00312D94" w:rsidRDefault="00087149" w:rsidP="00087149">
      <w:pPr>
        <w:ind w:left="0" w:firstLine="567"/>
        <w:jc w:val="both"/>
        <w:rPr>
          <w:rFonts w:ascii="Times New Roman" w:hAnsi="Times New Roman" w:cs="Times New Roman"/>
          <w:sz w:val="24"/>
          <w:szCs w:val="24"/>
          <w:lang w:val="kk-KZ"/>
        </w:rPr>
      </w:pPr>
      <w:r w:rsidRPr="0044205E">
        <w:rPr>
          <w:rFonts w:ascii="Times New Roman" w:hAnsi="Times New Roman" w:cs="Times New Roman"/>
          <w:sz w:val="24"/>
          <w:szCs w:val="24"/>
          <w:lang w:val="kk-KZ"/>
        </w:rPr>
        <w:t>Синусоидал тоқ тізбегіндегі идеал сыймдылықты элемент.</w:t>
      </w:r>
      <w:r w:rsidRPr="00312D94">
        <w:rPr>
          <w:rFonts w:ascii="Times New Roman" w:hAnsi="Times New Roman" w:cs="Times New Roman"/>
          <w:b/>
          <w:sz w:val="24"/>
          <w:szCs w:val="24"/>
          <w:lang w:val="kk-KZ"/>
        </w:rPr>
        <w:t xml:space="preserve"> </w:t>
      </w:r>
      <w:r w:rsidRPr="00312D94">
        <w:rPr>
          <w:rFonts w:ascii="Times New Roman" w:hAnsi="Times New Roman" w:cs="Times New Roman"/>
          <w:sz w:val="24"/>
          <w:szCs w:val="24"/>
          <w:lang w:val="kk-KZ"/>
        </w:rPr>
        <w:t>Синусоидал кернеу көзіне қосы</w:t>
      </w:r>
      <w:r>
        <w:rPr>
          <w:rFonts w:ascii="Times New Roman" w:hAnsi="Times New Roman" w:cs="Times New Roman"/>
          <w:sz w:val="24"/>
          <w:szCs w:val="24"/>
          <w:lang w:val="kk-KZ"/>
        </w:rPr>
        <w:t xml:space="preserve">лған сыйымдылығы   </w:t>
      </w:r>
      <w:r w:rsidRPr="00312D94">
        <w:rPr>
          <w:rFonts w:ascii="Times New Roman" w:hAnsi="Times New Roman" w:cs="Times New Roman"/>
          <w:sz w:val="24"/>
          <w:szCs w:val="24"/>
          <w:lang w:val="kk-KZ"/>
        </w:rPr>
        <w:t>иде</w:t>
      </w:r>
      <w:r>
        <w:rPr>
          <w:rFonts w:ascii="Times New Roman" w:hAnsi="Times New Roman" w:cs="Times New Roman"/>
          <w:sz w:val="24"/>
          <w:szCs w:val="24"/>
          <w:lang w:val="kk-KZ"/>
        </w:rPr>
        <w:t>ал конденсатордың кернеуі (3.4</w:t>
      </w:r>
      <w:r w:rsidRPr="00312D94">
        <w:rPr>
          <w:rFonts w:ascii="Times New Roman" w:hAnsi="Times New Roman" w:cs="Times New Roman"/>
          <w:sz w:val="24"/>
          <w:szCs w:val="24"/>
          <w:lang w:val="kk-KZ"/>
        </w:rPr>
        <w:t>,а сурет)</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12"/>
          <w:sz w:val="24"/>
          <w:szCs w:val="24"/>
          <w:lang w:val="kk-KZ"/>
        </w:rPr>
        <w:object w:dxaOrig="2560" w:dyaOrig="360">
          <v:shape id="_x0000_i1062" type="#_x0000_t75" style="width:178.45pt;height:21.9pt" o:ole="">
            <v:imagedata r:id="rId83" o:title=""/>
          </v:shape>
          <o:OLEObject Type="Embed" ProgID="Equation.3" ShapeID="_x0000_i1062" DrawAspect="Content" ObjectID="_1536325900" r:id="rId84"/>
        </w:objec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(3.15</w:t>
      </w:r>
      <w:r w:rsidRPr="00312D94">
        <w:rPr>
          <w:rFonts w:ascii="Times New Roman" w:hAnsi="Times New Roman" w:cs="Times New Roman"/>
          <w:sz w:val="24"/>
          <w:szCs w:val="24"/>
          <w:lang w:val="kk-KZ"/>
        </w:rPr>
        <w:t>)</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Кернеудің әсерінен конденсатормен жүретін тоқ конденсатордың зарядынан , ал конденсатордың заряды оның сыйымдылығы мен кернеуіне тәуелді екені белгілі:</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position w:val="-24"/>
          <w:sz w:val="24"/>
          <w:szCs w:val="24"/>
          <w:lang w:val="kk-KZ"/>
        </w:rPr>
        <w:object w:dxaOrig="1380" w:dyaOrig="620">
          <v:shape id="_x0000_i1063" type="#_x0000_t75" style="width:68.85pt;height:30.7pt" o:ole="">
            <v:imagedata r:id="rId85" o:title=""/>
          </v:shape>
          <o:OLEObject Type="Embed" ProgID="Equation.3" ShapeID="_x0000_i1063" DrawAspect="Content" ObjectID="_1536325901" r:id="rId86"/>
        </w:objec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lastRenderedPageBreak/>
        <w:t xml:space="preserve">мұндағы: </w:t>
      </w:r>
      <w:r w:rsidRPr="00312D94">
        <w:rPr>
          <w:rFonts w:ascii="Times New Roman" w:hAnsi="Times New Roman" w:cs="Times New Roman"/>
          <w:i/>
          <w:sz w:val="24"/>
          <w:szCs w:val="24"/>
          <w:lang w:val="kk-KZ"/>
        </w:rPr>
        <w:t>q</w:t>
      </w:r>
      <w:r w:rsidRPr="00312D94">
        <w:rPr>
          <w:rFonts w:ascii="Times New Roman" w:hAnsi="Times New Roman" w:cs="Times New Roman"/>
          <w:sz w:val="24"/>
          <w:szCs w:val="24"/>
          <w:lang w:val="kk-KZ"/>
        </w:rPr>
        <w:t>- конденсатор астарларының заряды  С- конденсатордың сыйымдылығы.</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Егер соңғы теңдікке кернеудің мәнін қойса,онда сыйымдылықты элементтің тоғы</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position w:val="-24"/>
          <w:sz w:val="24"/>
          <w:szCs w:val="24"/>
          <w:lang w:val="kk-KZ"/>
        </w:rPr>
        <w:object w:dxaOrig="6979" w:dyaOrig="639">
          <v:shape id="_x0000_i1064" type="#_x0000_t75" style="width:348.75pt;height:31.95pt" o:ole="">
            <v:imagedata r:id="rId87" o:title=""/>
          </v:shape>
          <o:OLEObject Type="Embed" ProgID="Equation.3" ShapeID="_x0000_i1064" DrawAspect="Content" ObjectID="_1536325902" r:id="rId88"/>
        </w:objec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Сонымен, синусоидал кернеудің әсерінен идеал сыйымдылықты элементпен жүретін тоқ.  Синусоидал болады және кернеуден 90 –қа озып отырады </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24"/>
          <w:sz w:val="24"/>
          <w:szCs w:val="24"/>
          <w:lang w:val="kk-KZ"/>
        </w:rPr>
        <w:object w:dxaOrig="1780" w:dyaOrig="620">
          <v:shape id="_x0000_i1065" type="#_x0000_t75" style="width:89.55pt;height:30.7pt" o:ole="">
            <v:imagedata r:id="rId89" o:title=""/>
          </v:shape>
          <o:OLEObject Type="Embed" ProgID="Equation.3" ShapeID="_x0000_i1065" DrawAspect="Content" ObjectID="_1536325903" r:id="rId90"/>
        </w:objec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(3.15</w:t>
      </w:r>
      <w:r w:rsidRPr="00312D94">
        <w:rPr>
          <w:rFonts w:ascii="Times New Roman" w:hAnsi="Times New Roman" w:cs="Times New Roman"/>
          <w:sz w:val="24"/>
          <w:szCs w:val="24"/>
          <w:lang w:val="kk-KZ"/>
        </w:rPr>
        <w:t>)</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noProof/>
          <w:sz w:val="24"/>
          <w:szCs w:val="24"/>
          <w:lang w:eastAsia="ru-RU"/>
        </w:rPr>
        <w:drawing>
          <wp:inline distT="0" distB="0" distL="0" distR="0">
            <wp:extent cx="946205" cy="1287460"/>
            <wp:effectExtent l="19050" t="0" r="6295" b="0"/>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91" cstate="print">
                      <a:lum contrast="18000"/>
                    </a:blip>
                    <a:srcRect r="78503"/>
                    <a:stretch>
                      <a:fillRect/>
                    </a:stretch>
                  </pic:blipFill>
                  <pic:spPr bwMode="auto">
                    <a:xfrm>
                      <a:off x="0" y="0"/>
                      <a:ext cx="950287" cy="1293014"/>
                    </a:xfrm>
                    <a:prstGeom prst="rect">
                      <a:avLst/>
                    </a:prstGeom>
                    <a:noFill/>
                    <a:ln w="9525">
                      <a:noFill/>
                      <a:miter lim="800000"/>
                      <a:headEnd/>
                      <a:tailEnd/>
                    </a:ln>
                  </pic:spPr>
                </pic:pic>
              </a:graphicData>
            </a:graphic>
          </wp:inline>
        </w:drawing>
      </w:r>
      <w:r w:rsidRPr="00312D94">
        <w:rPr>
          <w:rFonts w:ascii="Times New Roman" w:hAnsi="Times New Roman" w:cs="Times New Roman"/>
          <w:noProof/>
          <w:sz w:val="24"/>
          <w:szCs w:val="24"/>
          <w:lang w:eastAsia="ru-RU"/>
        </w:rPr>
        <w:drawing>
          <wp:inline distT="0" distB="0" distL="0" distR="0">
            <wp:extent cx="1227731" cy="1192653"/>
            <wp:effectExtent l="19050" t="0" r="0" b="0"/>
            <wp:docPr id="23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92" cstate="print">
                      <a:lum contrast="12000"/>
                    </a:blip>
                    <a:srcRect l="69456"/>
                    <a:stretch>
                      <a:fillRect/>
                    </a:stretch>
                  </pic:blipFill>
                  <pic:spPr bwMode="auto">
                    <a:xfrm>
                      <a:off x="0" y="0"/>
                      <a:ext cx="1234677" cy="1199401"/>
                    </a:xfrm>
                    <a:prstGeom prst="rect">
                      <a:avLst/>
                    </a:prstGeom>
                    <a:noFill/>
                    <a:ln w="9525">
                      <a:noFill/>
                      <a:miter lim="800000"/>
                      <a:headEnd/>
                      <a:tailEnd/>
                    </a:ln>
                  </pic:spPr>
                </pic:pic>
              </a:graphicData>
            </a:graphic>
          </wp:inline>
        </w:drawing>
      </w:r>
    </w:p>
    <w:p w:rsidR="00087149" w:rsidRPr="0044205E" w:rsidRDefault="00087149" w:rsidP="00087149">
      <w:pPr>
        <w:ind w:left="0" w:firstLine="567"/>
        <w:jc w:val="center"/>
        <w:rPr>
          <w:rFonts w:ascii="Times New Roman" w:hAnsi="Times New Roman" w:cs="Times New Roman"/>
          <w:sz w:val="24"/>
          <w:szCs w:val="24"/>
          <w:lang w:val="kk-KZ"/>
        </w:rPr>
      </w:pPr>
      <w:r>
        <w:rPr>
          <w:rFonts w:ascii="Times New Roman" w:hAnsi="Times New Roman" w:cs="Times New Roman"/>
          <w:sz w:val="24"/>
          <w:szCs w:val="24"/>
          <w:lang w:val="kk-KZ"/>
        </w:rPr>
        <w:t>Сурет-3.4</w:t>
      </w:r>
      <w:r w:rsidRPr="0044205E">
        <w:rPr>
          <w:rFonts w:ascii="Times New Roman" w:hAnsi="Times New Roman" w:cs="Times New Roman"/>
          <w:sz w:val="24"/>
          <w:szCs w:val="24"/>
          <w:lang w:val="kk-KZ"/>
        </w:rPr>
        <w:t>. Синусоидал кернеу көзіне қосылған сыйымдылық</w:t>
      </w:r>
    </w:p>
    <w:p w:rsidR="00087149" w:rsidRDefault="00087149" w:rsidP="00087149">
      <w:pPr>
        <w:ind w:left="0" w:firstLine="567"/>
        <w:jc w:val="both"/>
        <w:rPr>
          <w:rFonts w:ascii="Times New Roman" w:hAnsi="Times New Roman" w:cs="Times New Roman"/>
          <w:sz w:val="24"/>
          <w:szCs w:val="24"/>
          <w:lang w:val="kk-KZ"/>
        </w:rPr>
      </w:pP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Кернеу мен тоқтың фазалық ығысу бұрышы.</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position w:val="-24"/>
          <w:sz w:val="24"/>
          <w:szCs w:val="24"/>
          <w:lang w:val="kk-KZ"/>
        </w:rPr>
        <w:object w:dxaOrig="2620" w:dyaOrig="620">
          <v:shape id="_x0000_i1066" type="#_x0000_t75" style="width:2in;height:33.8pt" o:ole="">
            <v:imagedata r:id="rId93" o:title=""/>
          </v:shape>
          <o:OLEObject Type="Embed" ProgID="Equation.3" ShapeID="_x0000_i1066" DrawAspect="Content" ObjectID="_1536325904" r:id="rId94"/>
        </w:objec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 Тоқтың амплитудалық мәні</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position w:val="-56"/>
          <w:sz w:val="24"/>
          <w:szCs w:val="24"/>
          <w:lang w:val="kk-KZ"/>
        </w:rPr>
        <w:object w:dxaOrig="1900" w:dyaOrig="960">
          <v:shape id="_x0000_i1067" type="#_x0000_t75" style="width:95.15pt;height:48.2pt" o:ole="">
            <v:imagedata r:id="rId95" o:title=""/>
          </v:shape>
          <o:OLEObject Type="Embed" ProgID="Equation.3" ShapeID="_x0000_i1067" DrawAspect="Content" ObjectID="_1536325905" r:id="rId96"/>
        </w:objec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Егер осы теңдіктің екі жағын да </w:t>
      </w:r>
      <w:r w:rsidRPr="00312D94">
        <w:rPr>
          <w:rFonts w:ascii="Times New Roman" w:hAnsi="Times New Roman" w:cs="Times New Roman"/>
          <w:position w:val="-6"/>
          <w:sz w:val="24"/>
          <w:szCs w:val="24"/>
          <w:lang w:val="kk-KZ"/>
        </w:rPr>
        <w:object w:dxaOrig="380" w:dyaOrig="340">
          <v:shape id="_x0000_i1068" type="#_x0000_t75" style="width:18.8pt;height:17.55pt" o:ole="">
            <v:imagedata r:id="rId97" o:title=""/>
          </v:shape>
          <o:OLEObject Type="Embed" ProgID="Equation.3" ShapeID="_x0000_i1068" DrawAspect="Content" ObjectID="_1536325906" r:id="rId98"/>
        </w:object>
      </w:r>
      <w:r w:rsidRPr="00312D94">
        <w:rPr>
          <w:rFonts w:ascii="Times New Roman" w:hAnsi="Times New Roman" w:cs="Times New Roman"/>
          <w:sz w:val="24"/>
          <w:szCs w:val="24"/>
          <w:lang w:val="kk-KZ"/>
        </w:rPr>
        <w:t>-ге бөлсе,онда тоқ пен кернеудің әрекеттік мәндерін байланыстыратын Ом заңының өрнегі алынады:</w:t>
      </w:r>
    </w:p>
    <w:p w:rsidR="00087149" w:rsidRPr="00312D94" w:rsidRDefault="00087149" w:rsidP="00087149">
      <w:pPr>
        <w:ind w:left="0" w:firstLine="567"/>
        <w:jc w:val="right"/>
        <w:rPr>
          <w:rFonts w:ascii="Times New Roman" w:hAnsi="Times New Roman" w:cs="Times New Roman"/>
          <w:sz w:val="24"/>
          <w:szCs w:val="24"/>
          <w:lang w:val="kk-KZ"/>
        </w:rPr>
      </w:pPr>
      <w:r w:rsidRPr="00312D94">
        <w:rPr>
          <w:rFonts w:ascii="Times New Roman" w:hAnsi="Times New Roman" w:cs="Times New Roman"/>
          <w:position w:val="-56"/>
          <w:sz w:val="24"/>
          <w:szCs w:val="24"/>
          <w:lang w:val="kk-KZ"/>
        </w:rPr>
        <w:object w:dxaOrig="1480" w:dyaOrig="940">
          <v:shape id="_x0000_i1069" type="#_x0000_t75" style="width:74.5pt;height:46.95pt" o:ole="">
            <v:imagedata r:id="rId99" o:title=""/>
          </v:shape>
          <o:OLEObject Type="Embed" ProgID="Equation.3" ShapeID="_x0000_i1069" DrawAspect="Content" ObjectID="_1536325907" r:id="rId100"/>
        </w:object>
      </w:r>
      <w:r>
        <w:rPr>
          <w:rFonts w:ascii="Times New Roman" w:hAnsi="Times New Roman" w:cs="Times New Roman"/>
          <w:sz w:val="24"/>
          <w:szCs w:val="24"/>
          <w:lang w:val="kk-KZ"/>
        </w:rPr>
        <w:tab/>
      </w:r>
      <w:r>
        <w:rPr>
          <w:rFonts w:ascii="Times New Roman" w:hAnsi="Times New Roman" w:cs="Times New Roman"/>
          <w:sz w:val="24"/>
          <w:szCs w:val="24"/>
          <w:lang w:val="kk-KZ"/>
        </w:rPr>
        <w:tab/>
        <w:t xml:space="preserve">                                      (3.16</w:t>
      </w:r>
      <w:r w:rsidRPr="00312D94">
        <w:rPr>
          <w:rFonts w:ascii="Times New Roman" w:hAnsi="Times New Roman" w:cs="Times New Roman"/>
          <w:sz w:val="24"/>
          <w:szCs w:val="24"/>
          <w:lang w:val="kk-KZ"/>
        </w:rPr>
        <w:t>)</w: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мұндағы </w:t>
      </w:r>
      <w:r w:rsidRPr="00312D94">
        <w:rPr>
          <w:rFonts w:ascii="Times New Roman" w:hAnsi="Times New Roman" w:cs="Times New Roman"/>
          <w:position w:val="-10"/>
          <w:sz w:val="24"/>
          <w:szCs w:val="24"/>
          <w:lang w:val="kk-KZ"/>
        </w:rPr>
        <w:object w:dxaOrig="700" w:dyaOrig="340">
          <v:shape id="_x0000_i1070" type="#_x0000_t75" style="width:35.05pt;height:17.55pt" o:ole="">
            <v:imagedata r:id="rId101" o:title=""/>
          </v:shape>
          <o:OLEObject Type="Embed" ProgID="Equation.3" ShapeID="_x0000_i1070" DrawAspect="Content" ObjectID="_1536325908" r:id="rId102"/>
        </w:object>
      </w:r>
      <w:r w:rsidRPr="00312D94">
        <w:rPr>
          <w:rFonts w:ascii="Times New Roman" w:hAnsi="Times New Roman" w:cs="Times New Roman"/>
          <w:sz w:val="24"/>
          <w:szCs w:val="24"/>
          <w:lang w:val="kk-KZ"/>
        </w:rPr>
        <w:t xml:space="preserve">  идеал сыйымдылықты элементтің синусоидал тоққа кедергісі болып табылады:</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position w:val="-28"/>
          <w:sz w:val="24"/>
          <w:szCs w:val="24"/>
          <w:lang w:val="kk-KZ"/>
        </w:rPr>
        <w:object w:dxaOrig="1760" w:dyaOrig="660">
          <v:shape id="_x0000_i1071" type="#_x0000_t75" style="width:87.65pt;height:33.2pt" o:ole="">
            <v:imagedata r:id="rId103" o:title=""/>
          </v:shape>
          <o:OLEObject Type="Embed" ProgID="Equation.3" ShapeID="_x0000_i1071" DrawAspect="Content" ObjectID="_1536325909" r:id="rId104"/>
        </w:object>
      </w:r>
    </w:p>
    <w:p w:rsidR="00087149" w:rsidRPr="00312D94" w:rsidRDefault="00087149" w:rsidP="00087149">
      <w:pPr>
        <w:ind w:left="0" w:firstLine="567"/>
        <w:jc w:val="both"/>
        <w:rPr>
          <w:rFonts w:ascii="Times New Roman" w:hAnsi="Times New Roman" w:cs="Times New Roman"/>
          <w:sz w:val="24"/>
          <w:szCs w:val="24"/>
          <w:lang w:val="kk-KZ"/>
        </w:rPr>
      </w:pPr>
      <w:r w:rsidRPr="00312D94">
        <w:rPr>
          <w:rFonts w:ascii="Times New Roman" w:hAnsi="Times New Roman" w:cs="Times New Roman"/>
          <w:sz w:val="24"/>
          <w:szCs w:val="24"/>
          <w:lang w:val="kk-KZ"/>
        </w:rPr>
        <w:t>Егер кернеу мен тоқты кешенді сандармен өрнектесе, яғни</w:t>
      </w:r>
    </w:p>
    <w:p w:rsidR="00087149" w:rsidRPr="00312D94" w:rsidRDefault="00087149" w:rsidP="00087149">
      <w:pPr>
        <w:ind w:left="0" w:firstLine="567"/>
        <w:jc w:val="center"/>
        <w:rPr>
          <w:rFonts w:ascii="Times New Roman" w:hAnsi="Times New Roman" w:cs="Times New Roman"/>
          <w:sz w:val="24"/>
          <w:szCs w:val="24"/>
          <w:lang w:val="kk-KZ"/>
        </w:rPr>
      </w:pPr>
      <w:r w:rsidRPr="00312D94">
        <w:rPr>
          <w:rFonts w:ascii="Times New Roman" w:hAnsi="Times New Roman" w:cs="Times New Roman"/>
          <w:position w:val="-14"/>
          <w:sz w:val="24"/>
          <w:szCs w:val="24"/>
          <w:lang w:val="kk-KZ"/>
        </w:rPr>
        <w:object w:dxaOrig="900" w:dyaOrig="380">
          <v:shape id="_x0000_i1072" type="#_x0000_t75" style="width:57.6pt;height:23.8pt" o:ole="">
            <v:imagedata r:id="rId105" o:title=""/>
          </v:shape>
          <o:OLEObject Type="Embed" ProgID="Equation.3" ShapeID="_x0000_i1072" DrawAspect="Content" ObjectID="_1536325910" r:id="rId106"/>
        </w:object>
      </w:r>
      <w:r w:rsidRPr="00312D94">
        <w:rPr>
          <w:rFonts w:ascii="Times New Roman" w:hAnsi="Times New Roman" w:cs="Times New Roman"/>
          <w:sz w:val="24"/>
          <w:szCs w:val="24"/>
          <w:lang w:val="kk-KZ"/>
        </w:rPr>
        <w:t xml:space="preserve">  және  </w:t>
      </w:r>
      <w:r w:rsidRPr="00312D94">
        <w:rPr>
          <w:rFonts w:ascii="Times New Roman" w:hAnsi="Times New Roman" w:cs="Times New Roman"/>
          <w:position w:val="-26"/>
          <w:sz w:val="24"/>
          <w:szCs w:val="24"/>
          <w:lang w:val="kk-KZ"/>
        </w:rPr>
        <w:object w:dxaOrig="780" w:dyaOrig="499">
          <v:shape id="_x0000_i1073" type="#_x0000_t75" style="width:44.45pt;height:27.55pt" o:ole="">
            <v:imagedata r:id="rId107" o:title=""/>
          </v:shape>
          <o:OLEObject Type="Embed" ProgID="Equation.3" ShapeID="_x0000_i1073" DrawAspect="Content" ObjectID="_1536325911" r:id="rId108"/>
        </w:object>
      </w:r>
    </w:p>
    <w:p w:rsidR="00087149" w:rsidRPr="00312D94" w:rsidRDefault="00087149" w:rsidP="00087149">
      <w:pPr>
        <w:ind w:left="0" w:firstLine="567"/>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онда кешенді  ток               </w:t>
      </w:r>
      <w:r w:rsidRPr="00312D94">
        <w:rPr>
          <w:rFonts w:ascii="Times New Roman" w:hAnsi="Times New Roman" w:cs="Times New Roman"/>
          <w:position w:val="-48"/>
          <w:sz w:val="24"/>
          <w:szCs w:val="24"/>
          <w:lang w:val="kk-KZ"/>
        </w:rPr>
        <w:object w:dxaOrig="3159" w:dyaOrig="920">
          <v:shape id="_x0000_i1074" type="#_x0000_t75" style="width:158.4pt;height:45.7pt" o:ole="">
            <v:imagedata r:id="rId109" o:title=""/>
          </v:shape>
          <o:OLEObject Type="Embed" ProgID="Equation.3" ShapeID="_x0000_i1074" DrawAspect="Content" ObjectID="_1536325912" r:id="rId110"/>
        </w:object>
      </w:r>
    </w:p>
    <w:p w:rsidR="00087149" w:rsidRPr="00312D94" w:rsidRDefault="00087149" w:rsidP="00087149">
      <w:pPr>
        <w:ind w:left="0" w:firstLine="567"/>
        <w:rPr>
          <w:rFonts w:ascii="Times New Roman" w:hAnsi="Times New Roman" w:cs="Times New Roman"/>
          <w:sz w:val="24"/>
          <w:szCs w:val="24"/>
          <w:lang w:val="kk-KZ"/>
        </w:rPr>
      </w:pPr>
      <w:r w:rsidRPr="00312D94">
        <w:rPr>
          <w:rFonts w:ascii="Times New Roman" w:hAnsi="Times New Roman" w:cs="Times New Roman"/>
          <w:sz w:val="24"/>
          <w:szCs w:val="24"/>
          <w:lang w:val="kk-KZ"/>
        </w:rPr>
        <w:t xml:space="preserve">мұндағы </w:t>
      </w:r>
      <w:r w:rsidRPr="00312D94">
        <w:rPr>
          <w:rFonts w:ascii="Times New Roman" w:hAnsi="Times New Roman" w:cs="Times New Roman"/>
          <w:position w:val="-12"/>
          <w:sz w:val="24"/>
          <w:szCs w:val="24"/>
          <w:lang w:val="kk-KZ"/>
        </w:rPr>
        <w:object w:dxaOrig="660" w:dyaOrig="360">
          <v:shape id="_x0000_i1075" type="#_x0000_t75" style="width:33.2pt;height:18.15pt" o:ole="">
            <v:imagedata r:id="rId111" o:title=""/>
          </v:shape>
          <o:OLEObject Type="Embed" ProgID="Equation.3" ShapeID="_x0000_i1075" DrawAspect="Content" ObjectID="_1536325913" r:id="rId112"/>
        </w:object>
      </w:r>
      <w:r w:rsidRPr="00312D94">
        <w:rPr>
          <w:rFonts w:ascii="Times New Roman" w:hAnsi="Times New Roman" w:cs="Times New Roman"/>
          <w:sz w:val="24"/>
          <w:szCs w:val="24"/>
          <w:lang w:val="kk-KZ"/>
        </w:rPr>
        <w:t xml:space="preserve"> - идеал  сыйымдылықты  элементтің  кешщеді  кедергісі</w:t>
      </w:r>
    </w:p>
    <w:p w:rsidR="00087149" w:rsidRDefault="00087149" w:rsidP="00087149">
      <w:pPr>
        <w:pStyle w:val="a3"/>
        <w:tabs>
          <w:tab w:val="left" w:pos="1039"/>
        </w:tabs>
        <w:spacing w:before="0" w:beforeAutospacing="0" w:after="0" w:afterAutospacing="0"/>
        <w:ind w:firstLine="567"/>
        <w:jc w:val="both"/>
        <w:rPr>
          <w:b/>
          <w:lang w:val="kk-KZ"/>
        </w:rPr>
      </w:pPr>
    </w:p>
    <w:p w:rsidR="00087149" w:rsidRPr="006D4ED8" w:rsidRDefault="00087149" w:rsidP="00087149">
      <w:pPr>
        <w:ind w:left="0" w:firstLine="567"/>
        <w:jc w:val="both"/>
        <w:rPr>
          <w:rFonts w:ascii="Times New Roman" w:hAnsi="Times New Roman" w:cs="Times New Roman"/>
          <w:sz w:val="24"/>
          <w:szCs w:val="24"/>
          <w:lang w:val="kk-KZ"/>
        </w:rPr>
      </w:pPr>
      <w:r w:rsidRPr="0084090C">
        <w:rPr>
          <w:rFonts w:ascii="Times New Roman" w:hAnsi="Times New Roman" w:cs="Times New Roman"/>
          <w:sz w:val="24"/>
          <w:szCs w:val="24"/>
          <w:lang w:val="kk-KZ"/>
        </w:rPr>
        <w:t>Айнымалы тоқтың    тізбектеріндегі қуат.</w:t>
      </w:r>
      <w:r w:rsidRPr="006D4ED8">
        <w:rPr>
          <w:rFonts w:ascii="Times New Roman" w:hAnsi="Times New Roman" w:cs="Times New Roman"/>
          <w:sz w:val="24"/>
          <w:szCs w:val="24"/>
          <w:lang w:val="kk-KZ"/>
        </w:rPr>
        <w:t xml:space="preserve"> Іс жүзінде кездесетін реал элементтер мен тізбектер екі немесе үш параметрлі болатындықтан, олардың толық қуаты (қорытқы) активті, индуктивтік және сыйымдылықтық қуаттардан түзеледі, яғни элементтің немесе тізбектің толық қуатының  активті, индуктивтік және сыйымдылықтық құраушылары болады.</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         Тізбектің толық лездік қуаты кернеу мен тоқтың лездік мәндерінің көбейтіндісіне тең:</w:t>
      </w: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position w:val="-66"/>
          <w:sz w:val="24"/>
          <w:szCs w:val="24"/>
          <w:lang w:val="kk-KZ"/>
        </w:rPr>
        <w:object w:dxaOrig="7600" w:dyaOrig="1780">
          <v:shape id="_x0000_i1076" type="#_x0000_t75" style="width:331.2pt;height:89.55pt" o:ole="">
            <v:imagedata r:id="rId113" o:title=""/>
          </v:shape>
          <o:OLEObject Type="Embed" ProgID="Equation.3" ShapeID="_x0000_i1076" DrawAspect="Content" ObjectID="_1536325914" r:id="rId114"/>
        </w:object>
      </w:r>
      <w:r>
        <w:rPr>
          <w:rFonts w:ascii="Times New Roman" w:hAnsi="Times New Roman" w:cs="Times New Roman"/>
          <w:sz w:val="24"/>
          <w:szCs w:val="24"/>
          <w:lang w:val="kk-KZ"/>
        </w:rPr>
        <w:t xml:space="preserve">   (3.17</w:t>
      </w:r>
      <w:r w:rsidRPr="006D4ED8">
        <w:rPr>
          <w:rFonts w:ascii="Times New Roman" w:hAnsi="Times New Roman" w:cs="Times New Roman"/>
          <w:sz w:val="24"/>
          <w:szCs w:val="24"/>
          <w:lang w:val="kk-KZ"/>
        </w:rPr>
        <w:t>)</w:t>
      </w:r>
    </w:p>
    <w:p w:rsidR="00087149" w:rsidRPr="006D4ED8" w:rsidRDefault="00087149" w:rsidP="00087149">
      <w:pPr>
        <w:ind w:left="0" w:firstLine="0"/>
        <w:rPr>
          <w:rFonts w:ascii="Times New Roman" w:hAnsi="Times New Roman" w:cs="Times New Roman"/>
          <w:sz w:val="24"/>
          <w:szCs w:val="24"/>
          <w:lang w:val="kk-KZ"/>
        </w:rPr>
      </w:pPr>
      <w:r w:rsidRPr="006D4ED8">
        <w:rPr>
          <w:rFonts w:ascii="Times New Roman" w:hAnsi="Times New Roman" w:cs="Times New Roman"/>
          <w:sz w:val="24"/>
          <w:szCs w:val="24"/>
          <w:lang w:val="kk-KZ"/>
        </w:rPr>
        <w:t>Немесе</w:t>
      </w: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position w:val="-64"/>
          <w:sz w:val="24"/>
          <w:szCs w:val="24"/>
          <w:lang w:val="kk-KZ"/>
        </w:rPr>
        <w:object w:dxaOrig="4760" w:dyaOrig="1400">
          <v:shape id="_x0000_i1077" type="#_x0000_t75" style="width:313.65pt;height:67pt" o:ole="">
            <v:imagedata r:id="rId115" o:title=""/>
          </v:shape>
          <o:OLEObject Type="Embed" ProgID="Equation.3" ShapeID="_x0000_i1077" DrawAspect="Content" ObjectID="_1536325915" r:id="rId116"/>
        </w:object>
      </w:r>
      <w:r>
        <w:rPr>
          <w:rFonts w:ascii="Times New Roman" w:hAnsi="Times New Roman" w:cs="Times New Roman"/>
          <w:sz w:val="24"/>
          <w:szCs w:val="24"/>
          <w:lang w:val="kk-KZ"/>
        </w:rPr>
        <w:t xml:space="preserve">         (3.18</w:t>
      </w:r>
      <w:r w:rsidRPr="006D4ED8">
        <w:rPr>
          <w:rFonts w:ascii="Times New Roman" w:hAnsi="Times New Roman" w:cs="Times New Roman"/>
          <w:sz w:val="24"/>
          <w:szCs w:val="24"/>
          <w:lang w:val="kk-KZ"/>
        </w:rPr>
        <w:t>)</w:t>
      </w:r>
    </w:p>
    <w:p w:rsidR="00087149" w:rsidRDefault="00087149" w:rsidP="00087149">
      <w:pPr>
        <w:ind w:left="0" w:firstLine="0"/>
        <w:rPr>
          <w:rFonts w:ascii="Times New Roman" w:hAnsi="Times New Roman" w:cs="Times New Roman"/>
          <w:sz w:val="24"/>
          <w:szCs w:val="24"/>
          <w:lang w:val="kk-KZ"/>
        </w:rPr>
      </w:pPr>
    </w:p>
    <w:p w:rsidR="00087149" w:rsidRPr="006D4ED8" w:rsidRDefault="00087149" w:rsidP="00087149">
      <w:pPr>
        <w:ind w:left="0" w:firstLine="0"/>
        <w:rPr>
          <w:rFonts w:ascii="Times New Roman" w:hAnsi="Times New Roman" w:cs="Times New Roman"/>
          <w:sz w:val="24"/>
          <w:szCs w:val="24"/>
          <w:lang w:val="kk-KZ"/>
        </w:rPr>
      </w:pPr>
      <w:r w:rsidRPr="006D4ED8">
        <w:rPr>
          <w:rFonts w:ascii="Times New Roman" w:hAnsi="Times New Roman" w:cs="Times New Roman"/>
          <w:sz w:val="24"/>
          <w:szCs w:val="24"/>
          <w:lang w:val="kk-KZ"/>
        </w:rPr>
        <w:t>Тізбек элементтерінің және тізбектің толық қуатының графикте</w:t>
      </w:r>
      <w:r>
        <w:rPr>
          <w:rFonts w:ascii="Times New Roman" w:hAnsi="Times New Roman" w:cs="Times New Roman"/>
          <w:sz w:val="24"/>
          <w:szCs w:val="24"/>
          <w:lang w:val="kk-KZ"/>
        </w:rPr>
        <w:t xml:space="preserve">рі 3.5-суретте келтірілген. (3.16) өрнектен және 3.5 </w:t>
      </w:r>
      <w:r w:rsidRPr="006D4ED8">
        <w:rPr>
          <w:rFonts w:ascii="Times New Roman" w:hAnsi="Times New Roman" w:cs="Times New Roman"/>
          <w:sz w:val="24"/>
          <w:szCs w:val="24"/>
          <w:lang w:val="kk-KZ"/>
        </w:rPr>
        <w:t xml:space="preserve"> а-суреттен көрініп тұрғандай индуктивтік және сыйымдылықтық қуаттың фазалары қарама-қарсы, яғни бірі оң мәнді болғанда екіншісі теріс мәнді болады. Тізбектің активті қуаты, яғни период ішіндегі лездік қуаттың  орташа мәні  </w:t>
      </w: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position w:val="-32"/>
          <w:sz w:val="24"/>
          <w:szCs w:val="24"/>
          <w:lang w:val="kk-KZ"/>
        </w:rPr>
        <w:object w:dxaOrig="5700" w:dyaOrig="760">
          <v:shape id="_x0000_i1078" type="#_x0000_t75" style="width:250.45pt;height:33.8pt" o:ole="">
            <v:imagedata r:id="rId117" o:title=""/>
          </v:shape>
          <o:OLEObject Type="Embed" ProgID="Equation.3" ShapeID="_x0000_i1078" DrawAspect="Content" ObjectID="_1536325916" r:id="rId118"/>
        </w:object>
      </w:r>
      <w:r>
        <w:rPr>
          <w:rFonts w:ascii="Times New Roman" w:hAnsi="Times New Roman" w:cs="Times New Roman"/>
          <w:position w:val="-32"/>
          <w:sz w:val="24"/>
          <w:szCs w:val="24"/>
          <w:lang w:val="kk-KZ"/>
        </w:rPr>
        <w:t xml:space="preserve">          </w:t>
      </w:r>
      <w:r w:rsidRPr="006D4ED8">
        <w:rPr>
          <w:rFonts w:ascii="Times New Roman" w:hAnsi="Times New Roman" w:cs="Times New Roman"/>
          <w:sz w:val="24"/>
          <w:szCs w:val="24"/>
          <w:lang w:val="kk-KZ"/>
        </w:rPr>
        <w:tab/>
        <w:t>(3</w:t>
      </w:r>
      <w:r>
        <w:rPr>
          <w:rFonts w:ascii="Times New Roman" w:hAnsi="Times New Roman" w:cs="Times New Roman"/>
          <w:sz w:val="24"/>
          <w:szCs w:val="24"/>
          <w:lang w:val="kk-KZ"/>
        </w:rPr>
        <w:t>.19</w:t>
      </w:r>
      <w:r w:rsidRPr="006D4ED8">
        <w:rPr>
          <w:rFonts w:ascii="Times New Roman" w:hAnsi="Times New Roman" w:cs="Times New Roman"/>
          <w:sz w:val="24"/>
          <w:szCs w:val="24"/>
          <w:lang w:val="kk-KZ"/>
        </w:rPr>
        <w:t>)</w:t>
      </w:r>
    </w:p>
    <w:p w:rsidR="00087149" w:rsidRDefault="00087149" w:rsidP="00087149">
      <w:pPr>
        <w:ind w:left="0" w:firstLine="0"/>
        <w:jc w:val="both"/>
        <w:rPr>
          <w:rFonts w:ascii="Times New Roman" w:hAnsi="Times New Roman" w:cs="Times New Roman"/>
          <w:i/>
          <w:noProof/>
          <w:sz w:val="24"/>
          <w:szCs w:val="24"/>
          <w:lang w:val="kk-KZ" w:eastAsia="ru-RU"/>
        </w:rPr>
      </w:pPr>
    </w:p>
    <w:p w:rsidR="00087149" w:rsidRDefault="00087149" w:rsidP="00087149">
      <w:pPr>
        <w:ind w:left="0" w:firstLine="0"/>
        <w:jc w:val="both"/>
        <w:rPr>
          <w:rFonts w:ascii="Times New Roman" w:hAnsi="Times New Roman" w:cs="Times New Roman"/>
          <w:i/>
          <w:sz w:val="24"/>
          <w:szCs w:val="24"/>
          <w:lang w:val="kk-KZ"/>
        </w:rPr>
      </w:pPr>
      <w:r>
        <w:rPr>
          <w:rFonts w:ascii="Times New Roman" w:hAnsi="Times New Roman" w:cs="Times New Roman"/>
          <w:i/>
          <w:noProof/>
          <w:sz w:val="24"/>
          <w:szCs w:val="24"/>
          <w:lang w:eastAsia="ru-RU"/>
        </w:rPr>
        <w:drawing>
          <wp:anchor distT="0" distB="0" distL="114300" distR="114300" simplePos="0" relativeHeight="251659264" behindDoc="0" locked="0" layoutInCell="1" allowOverlap="1">
            <wp:simplePos x="0" y="0"/>
            <wp:positionH relativeFrom="column">
              <wp:posOffset>1427480</wp:posOffset>
            </wp:positionH>
            <wp:positionV relativeFrom="paragraph">
              <wp:posOffset>164465</wp:posOffset>
            </wp:positionV>
            <wp:extent cx="2374265" cy="1978025"/>
            <wp:effectExtent l="19050" t="0" r="6985" b="0"/>
            <wp:wrapSquare wrapText="bothSides"/>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19" cstate="print"/>
                    <a:srcRect b="22777"/>
                    <a:stretch>
                      <a:fillRect/>
                    </a:stretch>
                  </pic:blipFill>
                  <pic:spPr bwMode="auto">
                    <a:xfrm>
                      <a:off x="0" y="0"/>
                      <a:ext cx="2374265" cy="1978025"/>
                    </a:xfrm>
                    <a:prstGeom prst="rect">
                      <a:avLst/>
                    </a:prstGeom>
                    <a:noFill/>
                    <a:ln w="9525">
                      <a:noFill/>
                      <a:miter lim="800000"/>
                      <a:headEnd/>
                      <a:tailEnd/>
                    </a:ln>
                  </pic:spPr>
                </pic:pic>
              </a:graphicData>
            </a:graphic>
          </wp:anchor>
        </w:drawing>
      </w: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Pr="0084090C" w:rsidRDefault="00087149" w:rsidP="00087149">
      <w:pPr>
        <w:ind w:left="0" w:firstLine="0"/>
        <w:jc w:val="center"/>
        <w:rPr>
          <w:rFonts w:ascii="Times New Roman" w:hAnsi="Times New Roman" w:cs="Times New Roman"/>
          <w:sz w:val="24"/>
          <w:szCs w:val="24"/>
          <w:lang w:val="kk-KZ"/>
        </w:rPr>
      </w:pPr>
      <w:r w:rsidRPr="0084090C">
        <w:rPr>
          <w:rFonts w:ascii="Times New Roman" w:hAnsi="Times New Roman" w:cs="Times New Roman"/>
          <w:sz w:val="24"/>
          <w:szCs w:val="24"/>
          <w:lang w:val="kk-KZ"/>
        </w:rPr>
        <w:t>Сурет-3.5  Тізбек элементтерінің және тізбектің толық қуатының графиктері</w:t>
      </w:r>
    </w:p>
    <w:p w:rsidR="00087149" w:rsidRDefault="00087149" w:rsidP="00087149">
      <w:pPr>
        <w:ind w:left="0" w:firstLine="0"/>
        <w:jc w:val="both"/>
        <w:rPr>
          <w:rFonts w:ascii="Times New Roman" w:hAnsi="Times New Roman" w:cs="Times New Roman"/>
          <w:sz w:val="24"/>
          <w:szCs w:val="24"/>
          <w:lang w:val="kk-KZ"/>
        </w:rPr>
      </w:pPr>
    </w:p>
    <w:p w:rsidR="00087149" w:rsidRPr="006D4ED8" w:rsidRDefault="00087149" w:rsidP="00087149">
      <w:pPr>
        <w:ind w:left="0" w:firstLine="708"/>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Бұл өрнек активті қуаттың</w:t>
      </w:r>
      <w:r>
        <w:rPr>
          <w:rFonts w:ascii="Times New Roman" w:hAnsi="Times New Roman" w:cs="Times New Roman"/>
          <w:sz w:val="24"/>
          <w:szCs w:val="24"/>
          <w:lang w:val="kk-KZ"/>
        </w:rPr>
        <w:t xml:space="preserve"> толық қуаттың лездік мәнінің (3.16</w:t>
      </w:r>
      <w:r w:rsidRPr="006D4ED8">
        <w:rPr>
          <w:rFonts w:ascii="Times New Roman" w:hAnsi="Times New Roman" w:cs="Times New Roman"/>
          <w:sz w:val="24"/>
          <w:szCs w:val="24"/>
          <w:lang w:val="kk-KZ"/>
        </w:rPr>
        <w:t>) тұрақты құраушысы болатындығын, ал 2</w:t>
      </w:r>
      <w:r w:rsidRPr="006D4ED8">
        <w:rPr>
          <w:rFonts w:ascii="Times New Roman" w:hAnsi="Times New Roman" w:cs="Times New Roman"/>
          <w:i/>
          <w:position w:val="-6"/>
          <w:sz w:val="24"/>
          <w:szCs w:val="24"/>
          <w:lang w:val="kk-KZ"/>
        </w:rPr>
        <w:object w:dxaOrig="240" w:dyaOrig="220">
          <v:shape id="_x0000_i1079" type="#_x0000_t75" style="width:11.9pt;height:11.25pt" o:ole="">
            <v:imagedata r:id="rId120" o:title=""/>
          </v:shape>
          <o:OLEObject Type="Embed" ProgID="Equation.3" ShapeID="_x0000_i1079" DrawAspect="Content" ObjectID="_1536325917" r:id="rId121"/>
        </w:object>
      </w:r>
      <w:r w:rsidRPr="006D4ED8">
        <w:rPr>
          <w:rFonts w:ascii="Times New Roman" w:hAnsi="Times New Roman" w:cs="Times New Roman"/>
          <w:i/>
          <w:sz w:val="24"/>
          <w:szCs w:val="24"/>
          <w:lang w:val="kk-KZ"/>
        </w:rPr>
        <w:t>t</w:t>
      </w:r>
      <w:r w:rsidRPr="006D4ED8">
        <w:rPr>
          <w:rFonts w:ascii="Times New Roman" w:hAnsi="Times New Roman" w:cs="Times New Roman"/>
          <w:sz w:val="24"/>
          <w:szCs w:val="24"/>
          <w:lang w:val="kk-KZ"/>
        </w:rPr>
        <w:t xml:space="preserve"> жиілікпен өзгеріп отыратын құраушысының лездік мәні екендігін көрсетеді.           Егер кернеулер үшбұрышының қабырғаларын тізбек элементтерімен бір ток жүретіндіктен токқа көбейтсе, онда қабырғалары </w:t>
      </w:r>
      <w:r w:rsidRPr="006D4ED8">
        <w:rPr>
          <w:rFonts w:ascii="Times New Roman" w:hAnsi="Times New Roman" w:cs="Times New Roman"/>
          <w:i/>
          <w:sz w:val="24"/>
          <w:szCs w:val="24"/>
          <w:lang w:val="kk-KZ"/>
        </w:rPr>
        <w:t>І</w:t>
      </w:r>
      <w:r w:rsidRPr="006D4ED8">
        <w:rPr>
          <w:rFonts w:ascii="Times New Roman" w:hAnsi="Times New Roman" w:cs="Times New Roman"/>
          <w:sz w:val="24"/>
          <w:szCs w:val="24"/>
          <w:lang w:val="kk-KZ"/>
        </w:rPr>
        <w:t xml:space="preserve"> есе өзгерген, бірақ бұрыштары өзгермеген тік бұрышты үшбұрыш – ОА</w:t>
      </w:r>
      <w:r>
        <w:rPr>
          <w:rFonts w:ascii="Times New Roman" w:hAnsi="Times New Roman" w:cs="Times New Roman"/>
          <w:sz w:val="24"/>
          <w:szCs w:val="24"/>
          <w:lang w:val="kk-KZ"/>
        </w:rPr>
        <w:t>В қуаттар үшбұрышы шығады (3.6</w:t>
      </w:r>
      <w:r w:rsidRPr="006D4ED8">
        <w:rPr>
          <w:rFonts w:ascii="Times New Roman" w:hAnsi="Times New Roman" w:cs="Times New Roman"/>
          <w:sz w:val="24"/>
          <w:szCs w:val="24"/>
          <w:lang w:val="kk-KZ"/>
        </w:rPr>
        <w:t xml:space="preserve"> -сурет).</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Тізбектің толық қуаты</w:t>
      </w: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position w:val="-10"/>
          <w:sz w:val="24"/>
          <w:szCs w:val="24"/>
          <w:lang w:val="kk-KZ"/>
        </w:rPr>
        <w:object w:dxaOrig="1300" w:dyaOrig="340">
          <v:shape id="_x0000_i1080" type="#_x0000_t75" style="width:65.1pt;height:17.55pt" o:ole="">
            <v:imagedata r:id="rId122" o:title=""/>
          </v:shape>
          <o:OLEObject Type="Embed" ProgID="Equation.3" ShapeID="_x0000_i1080" DrawAspect="Content" ObjectID="_1536325918" r:id="rId123"/>
        </w:objec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(3.20</w:t>
      </w:r>
      <w:r w:rsidRPr="006D4ED8">
        <w:rPr>
          <w:rFonts w:ascii="Times New Roman" w:hAnsi="Times New Roman" w:cs="Times New Roman"/>
          <w:sz w:val="24"/>
          <w:szCs w:val="24"/>
          <w:lang w:val="kk-KZ"/>
        </w:rPr>
        <w:t>)</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Қуаттар үшбұрышынан тізбектің активті қуаты</w:t>
      </w: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position w:val="-10"/>
          <w:sz w:val="24"/>
          <w:szCs w:val="24"/>
          <w:lang w:val="kk-KZ"/>
        </w:rPr>
        <w:object w:dxaOrig="2200" w:dyaOrig="320">
          <v:shape id="_x0000_i1081" type="#_x0000_t75" style="width:110.2pt;height:15.65pt" o:ole="">
            <v:imagedata r:id="rId124" o:title=""/>
          </v:shape>
          <o:OLEObject Type="Embed" ProgID="Equation.3" ShapeID="_x0000_i1081" DrawAspect="Content" ObjectID="_1536325919" r:id="rId125"/>
        </w:object>
      </w:r>
      <w:r>
        <w:rPr>
          <w:rFonts w:ascii="Times New Roman" w:hAnsi="Times New Roman" w:cs="Times New Roman"/>
          <w:sz w:val="24"/>
          <w:szCs w:val="24"/>
          <w:lang w:val="kk-KZ"/>
        </w:rPr>
        <w:t xml:space="preserve">                                               (3.21</w:t>
      </w:r>
      <w:r w:rsidRPr="006D4ED8">
        <w:rPr>
          <w:rFonts w:ascii="Times New Roman" w:hAnsi="Times New Roman" w:cs="Times New Roman"/>
          <w:sz w:val="24"/>
          <w:szCs w:val="24"/>
          <w:lang w:val="kk-KZ"/>
        </w:rPr>
        <w:t>)</w:t>
      </w:r>
    </w:p>
    <w:p w:rsidR="00087149" w:rsidRDefault="00087149" w:rsidP="00087149">
      <w:pPr>
        <w:ind w:left="0" w:firstLine="0"/>
        <w:jc w:val="both"/>
        <w:rPr>
          <w:rFonts w:ascii="Times New Roman" w:hAnsi="Times New Roman" w:cs="Times New Roman"/>
          <w:i/>
          <w:noProof/>
          <w:sz w:val="24"/>
          <w:szCs w:val="24"/>
          <w:lang w:val="kk-KZ" w:eastAsia="ru-RU"/>
        </w:rPr>
      </w:pPr>
    </w:p>
    <w:p w:rsidR="00087149" w:rsidRDefault="00087149" w:rsidP="00087149">
      <w:pPr>
        <w:ind w:left="0" w:firstLine="0"/>
        <w:jc w:val="both"/>
        <w:rPr>
          <w:rFonts w:ascii="Times New Roman" w:hAnsi="Times New Roman" w:cs="Times New Roman"/>
          <w:i/>
          <w:noProof/>
          <w:sz w:val="24"/>
          <w:szCs w:val="24"/>
          <w:lang w:val="kk-KZ" w:eastAsia="ru-RU"/>
        </w:rPr>
      </w:pPr>
      <w:r>
        <w:rPr>
          <w:rFonts w:ascii="Times New Roman" w:hAnsi="Times New Roman" w:cs="Times New Roman"/>
          <w:i/>
          <w:noProof/>
          <w:sz w:val="24"/>
          <w:szCs w:val="24"/>
          <w:lang w:eastAsia="ru-RU"/>
        </w:rPr>
        <w:drawing>
          <wp:anchor distT="0" distB="0" distL="114300" distR="114300" simplePos="0" relativeHeight="251660288" behindDoc="0" locked="0" layoutInCell="1" allowOverlap="1">
            <wp:simplePos x="0" y="0"/>
            <wp:positionH relativeFrom="column">
              <wp:posOffset>1951990</wp:posOffset>
            </wp:positionH>
            <wp:positionV relativeFrom="paragraph">
              <wp:posOffset>17780</wp:posOffset>
            </wp:positionV>
            <wp:extent cx="1340485" cy="969645"/>
            <wp:effectExtent l="19050" t="0" r="0" b="0"/>
            <wp:wrapSquare wrapText="bothSides"/>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26" cstate="print"/>
                    <a:srcRect b="24464"/>
                    <a:stretch>
                      <a:fillRect/>
                    </a:stretch>
                  </pic:blipFill>
                  <pic:spPr bwMode="auto">
                    <a:xfrm>
                      <a:off x="0" y="0"/>
                      <a:ext cx="1340485" cy="969645"/>
                    </a:xfrm>
                    <a:prstGeom prst="rect">
                      <a:avLst/>
                    </a:prstGeom>
                    <a:noFill/>
                    <a:ln w="9525">
                      <a:noFill/>
                      <a:miter lim="800000"/>
                      <a:headEnd/>
                      <a:tailEnd/>
                    </a:ln>
                  </pic:spPr>
                </pic:pic>
              </a:graphicData>
            </a:graphic>
          </wp:anchor>
        </w:drawing>
      </w:r>
    </w:p>
    <w:p w:rsidR="00087149" w:rsidRPr="006D4ED8"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Default="00087149" w:rsidP="00087149">
      <w:pPr>
        <w:ind w:left="0" w:firstLine="0"/>
        <w:jc w:val="both"/>
        <w:rPr>
          <w:rFonts w:ascii="Times New Roman" w:hAnsi="Times New Roman" w:cs="Times New Roman"/>
          <w:i/>
          <w:sz w:val="24"/>
          <w:szCs w:val="24"/>
          <w:lang w:val="kk-KZ"/>
        </w:rPr>
      </w:pPr>
    </w:p>
    <w:p w:rsidR="00087149" w:rsidRPr="0084090C" w:rsidRDefault="00087149" w:rsidP="00087149">
      <w:pPr>
        <w:ind w:left="0" w:firstLine="0"/>
        <w:jc w:val="center"/>
        <w:rPr>
          <w:rFonts w:ascii="Times New Roman" w:hAnsi="Times New Roman" w:cs="Times New Roman"/>
          <w:sz w:val="24"/>
          <w:szCs w:val="24"/>
          <w:lang w:val="kk-KZ"/>
        </w:rPr>
      </w:pPr>
      <w:r w:rsidRPr="0084090C">
        <w:rPr>
          <w:rFonts w:ascii="Times New Roman" w:hAnsi="Times New Roman" w:cs="Times New Roman"/>
          <w:sz w:val="24"/>
          <w:szCs w:val="24"/>
          <w:lang w:val="kk-KZ"/>
        </w:rPr>
        <w:t>Сурет-3.7   Қуаттар үшбұрышы</w:t>
      </w:r>
    </w:p>
    <w:p w:rsidR="00087149" w:rsidRPr="006D4ED8" w:rsidRDefault="00087149" w:rsidP="00087149">
      <w:pPr>
        <w:ind w:left="0" w:firstLine="0"/>
        <w:jc w:val="both"/>
        <w:rPr>
          <w:rFonts w:ascii="Times New Roman" w:hAnsi="Times New Roman" w:cs="Times New Roman"/>
          <w:sz w:val="24"/>
          <w:szCs w:val="24"/>
          <w:lang w:val="kk-KZ"/>
        </w:rPr>
      </w:pP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ал реактивті қуаты  </w:t>
      </w:r>
      <w:r w:rsidRPr="006D4ED8">
        <w:rPr>
          <w:rFonts w:ascii="Times New Roman" w:hAnsi="Times New Roman" w:cs="Times New Roman"/>
          <w:position w:val="-10"/>
          <w:sz w:val="24"/>
          <w:szCs w:val="24"/>
          <w:lang w:val="kk-KZ"/>
        </w:rPr>
        <w:object w:dxaOrig="2140" w:dyaOrig="320">
          <v:shape id="_x0000_i1082" type="#_x0000_t75" style="width:107.05pt;height:15.65pt" o:ole="">
            <v:imagedata r:id="rId127" o:title=""/>
          </v:shape>
          <o:OLEObject Type="Embed" ProgID="Equation.3" ShapeID="_x0000_i1082" DrawAspect="Content" ObjectID="_1536325920" r:id="rId128"/>
        </w:object>
      </w:r>
      <w:r w:rsidRPr="006D4ED8">
        <w:rPr>
          <w:rFonts w:ascii="Times New Roman" w:hAnsi="Times New Roman" w:cs="Times New Roman"/>
          <w:sz w:val="24"/>
          <w:szCs w:val="24"/>
          <w:lang w:val="kk-KZ"/>
        </w:rPr>
        <w:t>(6)</w:t>
      </w:r>
    </w:p>
    <w:p w:rsidR="00087149" w:rsidRPr="006D4ED8" w:rsidRDefault="00087149" w:rsidP="00087149">
      <w:pPr>
        <w:ind w:left="0" w:firstLine="0"/>
        <w:rPr>
          <w:rFonts w:ascii="Times New Roman" w:hAnsi="Times New Roman" w:cs="Times New Roman"/>
          <w:i/>
          <w:sz w:val="24"/>
          <w:szCs w:val="24"/>
          <w:lang w:val="kk-KZ"/>
        </w:rPr>
      </w:pP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Немесе,              </w:t>
      </w:r>
      <w:r w:rsidRPr="006D4ED8">
        <w:rPr>
          <w:rFonts w:ascii="Times New Roman" w:hAnsi="Times New Roman" w:cs="Times New Roman"/>
          <w:position w:val="-14"/>
          <w:sz w:val="24"/>
          <w:szCs w:val="24"/>
          <w:lang w:val="kk-KZ"/>
        </w:rPr>
        <w:object w:dxaOrig="4459" w:dyaOrig="380">
          <v:shape id="_x0000_i1083" type="#_x0000_t75" style="width:222.9pt;height:18.8pt" o:ole="">
            <v:imagedata r:id="rId129" o:title=""/>
          </v:shape>
          <o:OLEObject Type="Embed" ProgID="Equation.3" ShapeID="_x0000_i1083" DrawAspect="Content" ObjectID="_1536325921" r:id="rId130"/>
        </w:objec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(3.22</w:t>
      </w:r>
      <w:r w:rsidRPr="006D4ED8">
        <w:rPr>
          <w:rFonts w:ascii="Times New Roman" w:hAnsi="Times New Roman" w:cs="Times New Roman"/>
          <w:sz w:val="24"/>
          <w:szCs w:val="24"/>
          <w:lang w:val="kk-KZ"/>
        </w:rPr>
        <w:t>)</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яғни тізбектің реактивті қуаты реактивті индуктивтік қуат және реактивті сыйымдылықтық қуаттың айырымына тең. </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Қуаттар үшбұрышынан құраушылары арқылы анықталған толық қуат</w:t>
      </w: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position w:val="-14"/>
          <w:sz w:val="24"/>
          <w:szCs w:val="24"/>
          <w:lang w:val="kk-KZ"/>
        </w:rPr>
        <w:object w:dxaOrig="3519" w:dyaOrig="440">
          <v:shape id="_x0000_i1084" type="#_x0000_t75" style="width:176.55pt;height:21.9pt" o:ole="">
            <v:imagedata r:id="rId131" o:title=""/>
          </v:shape>
          <o:OLEObject Type="Embed" ProgID="Equation.3" ShapeID="_x0000_i1084" DrawAspect="Content" ObjectID="_1536325922" r:id="rId132"/>
        </w:objec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(3.23</w:t>
      </w:r>
      <w:r w:rsidRPr="006D4ED8">
        <w:rPr>
          <w:rFonts w:ascii="Times New Roman" w:hAnsi="Times New Roman" w:cs="Times New Roman"/>
          <w:sz w:val="24"/>
          <w:szCs w:val="24"/>
          <w:lang w:val="kk-KZ"/>
        </w:rPr>
        <w:t>)</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Тізбектің кернеуі мен тогының фазалық ығысу бұрышы </w:t>
      </w:r>
    </w:p>
    <w:p w:rsidR="00087149" w:rsidRPr="006D4ED8" w:rsidRDefault="00087149" w:rsidP="00087149">
      <w:pPr>
        <w:ind w:left="0" w:firstLine="0"/>
        <w:jc w:val="center"/>
        <w:rPr>
          <w:rFonts w:ascii="Times New Roman" w:hAnsi="Times New Roman" w:cs="Times New Roman"/>
          <w:sz w:val="24"/>
          <w:szCs w:val="24"/>
          <w:lang w:val="kk-KZ"/>
        </w:rPr>
      </w:pPr>
      <w:r w:rsidRPr="006D4ED8">
        <w:rPr>
          <w:rFonts w:ascii="Times New Roman" w:hAnsi="Times New Roman" w:cs="Times New Roman"/>
          <w:position w:val="-24"/>
          <w:sz w:val="24"/>
          <w:szCs w:val="24"/>
          <w:lang w:val="kk-KZ"/>
        </w:rPr>
        <w:object w:dxaOrig="2900" w:dyaOrig="639">
          <v:shape id="_x0000_i1085" type="#_x0000_t75" style="width:144.65pt;height:31.95pt" o:ole="">
            <v:imagedata r:id="rId133" o:title=""/>
          </v:shape>
          <o:OLEObject Type="Embed" ProgID="Equation.3" ShapeID="_x0000_i1085" DrawAspect="Content" ObjectID="_1536325923" r:id="rId134"/>
        </w:objec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Синусоидалы шамаларды кешенді сандармен өрнектеген кезде олардың активті құраушысы кешенді нақты бөлігін, ал реактивті құраушысы жорамал бөлігін құрайтындықтан кешенді толық қуат</w:t>
      </w: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position w:val="-28"/>
          <w:sz w:val="24"/>
          <w:szCs w:val="24"/>
          <w:lang w:val="kk-KZ"/>
        </w:rPr>
        <w:object w:dxaOrig="5679" w:dyaOrig="680">
          <v:shape id="_x0000_i1086" type="#_x0000_t75" style="width:284.25pt;height:33.8pt" o:ole="">
            <v:imagedata r:id="rId135" o:title=""/>
          </v:shape>
          <o:OLEObject Type="Embed" ProgID="Equation.3" ShapeID="_x0000_i1086" DrawAspect="Content" ObjectID="_1536325924" r:id="rId136"/>
        </w:object>
      </w:r>
      <w:r>
        <w:rPr>
          <w:rFonts w:ascii="Times New Roman" w:hAnsi="Times New Roman" w:cs="Times New Roman"/>
          <w:sz w:val="24"/>
          <w:szCs w:val="24"/>
          <w:lang w:val="kk-KZ"/>
        </w:rPr>
        <w:tab/>
        <w:t xml:space="preserve">   (3.24</w:t>
      </w:r>
      <w:r w:rsidRPr="006D4ED8">
        <w:rPr>
          <w:rFonts w:ascii="Times New Roman" w:hAnsi="Times New Roman" w:cs="Times New Roman"/>
          <w:sz w:val="24"/>
          <w:szCs w:val="24"/>
          <w:lang w:val="kk-KZ"/>
        </w:rPr>
        <w:t>)</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Тізбектің кешенді толық кернеу мен  көрсеткіш таңбасы кері кешенді толық токтың көбейтіндісіне тең.</w:t>
      </w:r>
    </w:p>
    <w:p w:rsidR="00087149" w:rsidRPr="006D4ED8" w:rsidRDefault="00087149" w:rsidP="00087149">
      <w:pPr>
        <w:ind w:left="0" w:firstLine="567"/>
        <w:jc w:val="both"/>
        <w:rPr>
          <w:rFonts w:ascii="Times New Roman" w:hAnsi="Times New Roman" w:cs="Times New Roman"/>
          <w:sz w:val="24"/>
          <w:szCs w:val="24"/>
          <w:lang w:val="kk-KZ"/>
        </w:rPr>
      </w:pPr>
      <w:r w:rsidRPr="0084090C">
        <w:rPr>
          <w:rFonts w:ascii="Times New Roman" w:hAnsi="Times New Roman" w:cs="Times New Roman"/>
          <w:sz w:val="24"/>
          <w:szCs w:val="24"/>
          <w:lang w:val="kk-KZ"/>
        </w:rPr>
        <w:t>Қуат коэффициенті және оның көтерудің тәсілдері.</w:t>
      </w:r>
      <w:r w:rsidRPr="006D4ED8">
        <w:rPr>
          <w:rFonts w:ascii="Times New Roman" w:hAnsi="Times New Roman" w:cs="Times New Roman"/>
          <w:b/>
          <w:sz w:val="24"/>
          <w:szCs w:val="24"/>
          <w:lang w:val="kk-KZ"/>
        </w:rPr>
        <w:t xml:space="preserve"> </w:t>
      </w:r>
      <w:r w:rsidRPr="006D4ED8">
        <w:rPr>
          <w:rFonts w:ascii="Times New Roman" w:hAnsi="Times New Roman" w:cs="Times New Roman"/>
          <w:sz w:val="24"/>
          <w:szCs w:val="24"/>
          <w:lang w:val="kk-KZ"/>
        </w:rPr>
        <w:t xml:space="preserve">Толық қуаттың ішінде активті қуаттың үлесі неғұрлым үлкен болса, онда энергетикалық тұрғыдан алғанда, тізбек немесе тізбек элементі соғұрлым тиімді жұмыс істейді деп айтуға болады. Активті қуат толық қуаттың қандай бөлігін құрайтындығын көрсететін шаманы қуат коэффициенті деп атайды. Қуаттар үшбұрышынан </w:t>
      </w: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position w:val="-38"/>
          <w:sz w:val="24"/>
          <w:szCs w:val="24"/>
          <w:lang w:val="kk-KZ"/>
        </w:rPr>
        <w:object w:dxaOrig="2320" w:dyaOrig="760">
          <v:shape id="_x0000_i1087" type="#_x0000_t75" style="width:129.6pt;height:38.2pt" o:ole="">
            <v:imagedata r:id="rId137" o:title=""/>
          </v:shape>
          <o:OLEObject Type="Embed" ProgID="Equation.3" ShapeID="_x0000_i1087" DrawAspect="Content" ObjectID="_1536325925" r:id="rId138"/>
        </w:object>
      </w:r>
      <w:r>
        <w:rPr>
          <w:rFonts w:ascii="Times New Roman" w:hAnsi="Times New Roman" w:cs="Times New Roman"/>
          <w:sz w:val="24"/>
          <w:szCs w:val="24"/>
          <w:lang w:val="kk-KZ"/>
        </w:rPr>
        <w:t xml:space="preserve">              </w:t>
      </w:r>
      <w:r w:rsidRPr="006D4ED8">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(3.25</w:t>
      </w:r>
      <w:r w:rsidRPr="006D4ED8">
        <w:rPr>
          <w:rFonts w:ascii="Times New Roman" w:hAnsi="Times New Roman" w:cs="Times New Roman"/>
          <w:sz w:val="24"/>
          <w:szCs w:val="24"/>
          <w:lang w:val="kk-KZ"/>
        </w:rPr>
        <w:t>)</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         Қуат коэффициенті электрлік қондырғылардың  басты энергетикалық көрсеткіштерінің бірі болып саналады және олардың паспортында көрсетіледі. </w:t>
      </w:r>
    </w:p>
    <w:p w:rsidR="00087149" w:rsidRPr="006D4ED8" w:rsidRDefault="00087149" w:rsidP="00087149">
      <w:pPr>
        <w:ind w:left="0" w:firstLine="0"/>
        <w:jc w:val="both"/>
        <w:rPr>
          <w:rFonts w:ascii="Times New Roman" w:hAnsi="Times New Roman" w:cs="Times New Roman"/>
          <w:sz w:val="24"/>
          <w:szCs w:val="24"/>
          <w:lang w:val="kk-KZ"/>
        </w:rPr>
      </w:pPr>
    </w:p>
    <w:p w:rsidR="00087149" w:rsidRPr="006D4ED8" w:rsidRDefault="00087149" w:rsidP="00087149">
      <w:pPr>
        <w:ind w:left="0" w:firstLine="0"/>
        <w:rPr>
          <w:rFonts w:ascii="Times New Roman" w:hAnsi="Times New Roman" w:cs="Times New Roman"/>
          <w:sz w:val="24"/>
          <w:szCs w:val="24"/>
          <w:lang w:val="kk-KZ"/>
        </w:rPr>
      </w:pPr>
      <w:r w:rsidRPr="0084090C">
        <w:rPr>
          <w:rFonts w:ascii="Times New Roman" w:hAnsi="Times New Roman" w:cs="Times New Roman"/>
          <w:sz w:val="24"/>
          <w:szCs w:val="24"/>
          <w:lang w:val="kk-KZ"/>
        </w:rPr>
        <w:t>Қабылдағыштары бірізді жалғанған синусоидал тоқ тізбегі</w:t>
      </w:r>
      <w:r>
        <w:rPr>
          <w:rFonts w:ascii="Times New Roman" w:hAnsi="Times New Roman" w:cs="Times New Roman"/>
          <w:sz w:val="24"/>
          <w:szCs w:val="24"/>
          <w:lang w:val="kk-KZ"/>
        </w:rPr>
        <w:t xml:space="preserve">. </w:t>
      </w:r>
      <w:r w:rsidRPr="006D4ED8">
        <w:rPr>
          <w:rFonts w:ascii="Times New Roman" w:hAnsi="Times New Roman" w:cs="Times New Roman"/>
          <w:sz w:val="24"/>
          <w:szCs w:val="24"/>
          <w:lang w:val="kk-KZ"/>
        </w:rPr>
        <w:t>Әртүрлі сипатта элементтері бірізді жалғанған кез келген тізбекті әрқашан</w:t>
      </w:r>
      <w:r>
        <w:rPr>
          <w:rFonts w:ascii="Times New Roman" w:hAnsi="Times New Roman" w:cs="Times New Roman"/>
          <w:sz w:val="24"/>
          <w:szCs w:val="24"/>
          <w:lang w:val="kk-KZ"/>
        </w:rPr>
        <w:t xml:space="preserve">да үш параметрлі тізбекке (3.8 </w:t>
      </w:r>
      <w:r w:rsidRPr="006D4ED8">
        <w:rPr>
          <w:rFonts w:ascii="Times New Roman" w:hAnsi="Times New Roman" w:cs="Times New Roman"/>
          <w:sz w:val="24"/>
          <w:szCs w:val="24"/>
          <w:lang w:val="kk-KZ"/>
        </w:rPr>
        <w:t>сурет) келтіруге болады. Өйткені элементтер бірізді жалғанғандықтан, тізбектің бір сипаты параметрлері өзара қосылады, яғни</w:t>
      </w:r>
    </w:p>
    <w:p w:rsidR="00087149" w:rsidRPr="006D4ED8" w:rsidRDefault="00087149" w:rsidP="00087149">
      <w:pPr>
        <w:ind w:left="0" w:firstLine="0"/>
        <w:jc w:val="center"/>
        <w:rPr>
          <w:rFonts w:ascii="Times New Roman" w:hAnsi="Times New Roman" w:cs="Times New Roman"/>
          <w:sz w:val="24"/>
          <w:szCs w:val="24"/>
          <w:lang w:val="kk-KZ"/>
        </w:rPr>
      </w:pPr>
      <w:r w:rsidRPr="006D4ED8">
        <w:rPr>
          <w:rFonts w:ascii="Times New Roman" w:hAnsi="Times New Roman" w:cs="Times New Roman"/>
          <w:position w:val="-48"/>
          <w:sz w:val="24"/>
          <w:szCs w:val="24"/>
          <w:lang w:val="kk-KZ"/>
        </w:rPr>
        <w:object w:dxaOrig="2760" w:dyaOrig="1080">
          <v:shape id="_x0000_i1088" type="#_x0000_t75" style="width:137.75pt;height:53.85pt" o:ole="">
            <v:imagedata r:id="rId139" o:title=""/>
          </v:shape>
          <o:OLEObject Type="Embed" ProgID="Equation.3" ShapeID="_x0000_i1088" DrawAspect="Content" ObjectID="_1536325926" r:id="rId140"/>
        </w:object>
      </w:r>
    </w:p>
    <w:p w:rsidR="00087149" w:rsidRPr="006D4ED8" w:rsidRDefault="00087149" w:rsidP="00087149">
      <w:pPr>
        <w:ind w:left="0" w:firstLine="0"/>
        <w:jc w:val="both"/>
        <w:rPr>
          <w:rFonts w:ascii="Times New Roman" w:hAnsi="Times New Roman" w:cs="Times New Roman"/>
          <w:sz w:val="24"/>
          <w:szCs w:val="24"/>
          <w:lang w:val="kk-KZ"/>
        </w:rPr>
      </w:pPr>
      <w:r>
        <w:rPr>
          <w:rFonts w:ascii="Times New Roman" w:hAnsi="Times New Roman" w:cs="Times New Roman"/>
          <w:noProof/>
          <w:sz w:val="24"/>
          <w:szCs w:val="24"/>
          <w:lang w:eastAsia="ru-RU"/>
        </w:rPr>
        <w:drawing>
          <wp:anchor distT="0" distB="0" distL="114300" distR="114300" simplePos="0" relativeHeight="251661312" behindDoc="0" locked="0" layoutInCell="1" allowOverlap="1">
            <wp:simplePos x="0" y="0"/>
            <wp:positionH relativeFrom="column">
              <wp:posOffset>2023745</wp:posOffset>
            </wp:positionH>
            <wp:positionV relativeFrom="paragraph">
              <wp:posOffset>167005</wp:posOffset>
            </wp:positionV>
            <wp:extent cx="1658620" cy="914400"/>
            <wp:effectExtent l="19050" t="0" r="0" b="0"/>
            <wp:wrapSquare wrapText="bothSides"/>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41" cstate="print">
                      <a:lum contrast="18000"/>
                    </a:blip>
                    <a:srcRect/>
                    <a:stretch>
                      <a:fillRect/>
                    </a:stretch>
                  </pic:blipFill>
                  <pic:spPr bwMode="auto">
                    <a:xfrm>
                      <a:off x="0" y="0"/>
                      <a:ext cx="1658620" cy="914400"/>
                    </a:xfrm>
                    <a:prstGeom prst="rect">
                      <a:avLst/>
                    </a:prstGeom>
                    <a:noFill/>
                    <a:ln w="9525">
                      <a:noFill/>
                      <a:miter lim="800000"/>
                      <a:headEnd/>
                      <a:tailEnd/>
                    </a:ln>
                  </pic:spPr>
                </pic:pic>
              </a:graphicData>
            </a:graphic>
          </wp:anchor>
        </w:drawing>
      </w:r>
    </w:p>
    <w:p w:rsidR="00087149" w:rsidRDefault="00087149" w:rsidP="00087149">
      <w:pPr>
        <w:ind w:left="0" w:firstLine="0"/>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      </w:t>
      </w:r>
    </w:p>
    <w:p w:rsidR="00087149" w:rsidRDefault="00087149" w:rsidP="00087149">
      <w:pPr>
        <w:ind w:left="0" w:firstLine="0"/>
        <w:rPr>
          <w:rFonts w:ascii="Times New Roman" w:hAnsi="Times New Roman" w:cs="Times New Roman"/>
          <w:sz w:val="24"/>
          <w:szCs w:val="24"/>
          <w:lang w:val="kk-KZ"/>
        </w:rPr>
      </w:pPr>
    </w:p>
    <w:p w:rsidR="00087149" w:rsidRDefault="00087149" w:rsidP="00087149">
      <w:pPr>
        <w:ind w:left="0" w:firstLine="0"/>
        <w:rPr>
          <w:rFonts w:ascii="Times New Roman" w:hAnsi="Times New Roman" w:cs="Times New Roman"/>
          <w:sz w:val="24"/>
          <w:szCs w:val="24"/>
          <w:lang w:val="kk-KZ"/>
        </w:rPr>
      </w:pPr>
    </w:p>
    <w:p w:rsidR="00087149" w:rsidRDefault="00087149" w:rsidP="00087149">
      <w:pPr>
        <w:ind w:left="0" w:firstLine="0"/>
        <w:rPr>
          <w:rFonts w:ascii="Times New Roman" w:hAnsi="Times New Roman" w:cs="Times New Roman"/>
          <w:sz w:val="24"/>
          <w:szCs w:val="24"/>
          <w:lang w:val="kk-KZ"/>
        </w:rPr>
      </w:pPr>
    </w:p>
    <w:p w:rsidR="00087149" w:rsidRDefault="00087149" w:rsidP="00087149">
      <w:pPr>
        <w:ind w:left="0" w:firstLine="0"/>
        <w:rPr>
          <w:rFonts w:ascii="Times New Roman" w:hAnsi="Times New Roman" w:cs="Times New Roman"/>
          <w:sz w:val="24"/>
          <w:szCs w:val="24"/>
          <w:lang w:val="kk-KZ"/>
        </w:rPr>
      </w:pPr>
    </w:p>
    <w:p w:rsidR="00087149" w:rsidRDefault="00087149" w:rsidP="00087149">
      <w:pPr>
        <w:ind w:left="0" w:firstLine="0"/>
        <w:rPr>
          <w:rFonts w:ascii="Times New Roman" w:hAnsi="Times New Roman" w:cs="Times New Roman"/>
          <w:sz w:val="24"/>
          <w:szCs w:val="24"/>
          <w:lang w:val="kk-KZ"/>
        </w:rPr>
      </w:pPr>
    </w:p>
    <w:p w:rsidR="00087149" w:rsidRDefault="00087149" w:rsidP="00087149">
      <w:pPr>
        <w:ind w:left="0" w:firstLine="0"/>
        <w:jc w:val="center"/>
        <w:rPr>
          <w:rFonts w:ascii="Times New Roman" w:hAnsi="Times New Roman" w:cs="Times New Roman"/>
          <w:sz w:val="24"/>
          <w:szCs w:val="24"/>
          <w:lang w:val="kk-KZ"/>
        </w:rPr>
      </w:pPr>
      <w:r w:rsidRPr="0084090C">
        <w:rPr>
          <w:rFonts w:ascii="Times New Roman" w:hAnsi="Times New Roman" w:cs="Times New Roman"/>
          <w:sz w:val="24"/>
          <w:szCs w:val="24"/>
          <w:lang w:val="kk-KZ"/>
        </w:rPr>
        <w:t>Сурет-3.8 Элементтері бірізді жалғанғантізбектің сұлбасы</w:t>
      </w:r>
    </w:p>
    <w:p w:rsidR="00087149" w:rsidRPr="0084090C" w:rsidRDefault="00087149" w:rsidP="00087149">
      <w:pPr>
        <w:ind w:left="0" w:firstLine="0"/>
        <w:jc w:val="center"/>
        <w:rPr>
          <w:rFonts w:ascii="Times New Roman" w:hAnsi="Times New Roman" w:cs="Times New Roman"/>
          <w:sz w:val="24"/>
          <w:szCs w:val="24"/>
          <w:lang w:val="kk-KZ"/>
        </w:rPr>
      </w:pPr>
    </w:p>
    <w:p w:rsidR="00087149" w:rsidRPr="006D4ED8" w:rsidRDefault="00087149" w:rsidP="00087149">
      <w:pPr>
        <w:ind w:left="0" w:firstLine="567"/>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Тізбекке берілген кернеу, тізбектің толық кернеуі, тізбек элементтерінің кернеулерінің геометриялық қосындысына тең (немесе, кешенді мәндерінің қосындысына тең)                     </w:t>
      </w:r>
    </w:p>
    <w:p w:rsidR="00087149" w:rsidRPr="006D4ED8" w:rsidRDefault="00087149" w:rsidP="00087149">
      <w:pPr>
        <w:ind w:left="0" w:firstLine="0"/>
        <w:rPr>
          <w:rFonts w:ascii="Times New Roman" w:hAnsi="Times New Roman" w:cs="Times New Roman"/>
          <w:sz w:val="24"/>
          <w:szCs w:val="24"/>
          <w:lang w:val="kk-KZ"/>
        </w:rPr>
      </w:pP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position w:val="-16"/>
          <w:sz w:val="24"/>
          <w:szCs w:val="24"/>
          <w:lang w:val="kk-KZ"/>
        </w:rPr>
        <w:object w:dxaOrig="1880" w:dyaOrig="400">
          <v:shape id="_x0000_i1089" type="#_x0000_t75" style="width:93.9pt;height:20.05pt" o:ole="">
            <v:imagedata r:id="rId142" o:title=""/>
          </v:shape>
          <o:OLEObject Type="Embed" ProgID="Equation.3" ShapeID="_x0000_i1089" DrawAspect="Content" ObjectID="_1536325927" r:id="rId143"/>
        </w:object>
      </w:r>
      <w:r>
        <w:rPr>
          <w:rFonts w:ascii="Times New Roman" w:hAnsi="Times New Roman" w:cs="Times New Roman"/>
          <w:sz w:val="24"/>
          <w:szCs w:val="24"/>
          <w:lang w:val="kk-KZ"/>
        </w:rPr>
        <w:t xml:space="preserve">                                                       (3.26</w:t>
      </w:r>
      <w:r w:rsidRPr="006D4ED8">
        <w:rPr>
          <w:rFonts w:ascii="Times New Roman" w:hAnsi="Times New Roman" w:cs="Times New Roman"/>
          <w:sz w:val="24"/>
          <w:szCs w:val="24"/>
          <w:lang w:val="kk-KZ"/>
        </w:rPr>
        <w:t>)</w:t>
      </w:r>
    </w:p>
    <w:p w:rsidR="00087149" w:rsidRPr="006D4ED8" w:rsidRDefault="00087149" w:rsidP="00087149">
      <w:pPr>
        <w:ind w:left="0" w:firstLine="0"/>
        <w:jc w:val="both"/>
        <w:rPr>
          <w:rFonts w:ascii="Times New Roman" w:hAnsi="Times New Roman" w:cs="Times New Roman"/>
          <w:sz w:val="24"/>
          <w:szCs w:val="24"/>
          <w:lang w:val="kk-KZ"/>
        </w:rPr>
      </w:pP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мұндағы,  активті кернеу </w:t>
      </w:r>
      <w:r w:rsidRPr="006D4ED8">
        <w:rPr>
          <w:rFonts w:ascii="Times New Roman" w:hAnsi="Times New Roman" w:cs="Times New Roman"/>
          <w:position w:val="-16"/>
          <w:sz w:val="24"/>
          <w:szCs w:val="24"/>
          <w:lang w:val="en-US"/>
        </w:rPr>
        <w:object w:dxaOrig="960" w:dyaOrig="400">
          <v:shape id="_x0000_i1090" type="#_x0000_t75" style="width:48.2pt;height:20.05pt" o:ole="">
            <v:imagedata r:id="rId144" o:title=""/>
          </v:shape>
          <o:OLEObject Type="Embed" ProgID="Equation.3" ShapeID="_x0000_i1090" DrawAspect="Content" ObjectID="_1536325928" r:id="rId145"/>
        </w:object>
      </w:r>
      <w:r>
        <w:rPr>
          <w:rFonts w:ascii="Times New Roman" w:hAnsi="Times New Roman" w:cs="Times New Roman"/>
          <w:sz w:val="24"/>
          <w:szCs w:val="24"/>
          <w:lang w:val="kk-KZ"/>
        </w:rPr>
        <w:t xml:space="preserve">          </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реактивті индуктивтік кернеу </w:t>
      </w:r>
      <w:r w:rsidRPr="006D4ED8">
        <w:rPr>
          <w:rFonts w:ascii="Times New Roman" w:hAnsi="Times New Roman" w:cs="Times New Roman"/>
          <w:position w:val="-16"/>
          <w:sz w:val="24"/>
          <w:szCs w:val="24"/>
          <w:lang w:val="kk-KZ"/>
        </w:rPr>
        <w:object w:dxaOrig="1219" w:dyaOrig="400">
          <v:shape id="_x0000_i1091" type="#_x0000_t75" style="width:60.75pt;height:20.05pt" o:ole="">
            <v:imagedata r:id="rId146" o:title=""/>
          </v:shape>
          <o:OLEObject Type="Embed" ProgID="Equation.3" ShapeID="_x0000_i1091" DrawAspect="Content" ObjectID="_1536325929" r:id="rId147"/>
        </w:objec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реактивті сыйымдылықтық кернеу </w:t>
      </w:r>
      <w:r w:rsidRPr="006D4ED8">
        <w:rPr>
          <w:rFonts w:ascii="Times New Roman" w:hAnsi="Times New Roman" w:cs="Times New Roman"/>
          <w:position w:val="-16"/>
          <w:sz w:val="24"/>
          <w:szCs w:val="24"/>
          <w:lang w:val="en-US"/>
        </w:rPr>
        <w:object w:dxaOrig="1340" w:dyaOrig="400">
          <v:shape id="_x0000_i1092" type="#_x0000_t75" style="width:67pt;height:20.05pt" o:ole="">
            <v:imagedata r:id="rId148" o:title=""/>
          </v:shape>
          <o:OLEObject Type="Embed" ProgID="Equation.3" ShapeID="_x0000_i1092" DrawAspect="Content" ObjectID="_1536325930" r:id="rId149"/>
        </w:object>
      </w:r>
    </w:p>
    <w:p w:rsidR="00087149" w:rsidRPr="006D4ED8" w:rsidRDefault="00087149" w:rsidP="00087149">
      <w:pPr>
        <w:ind w:left="0" w:firstLine="0"/>
        <w:jc w:val="both"/>
        <w:rPr>
          <w:rFonts w:ascii="Times New Roman" w:hAnsi="Times New Roman" w:cs="Times New Roman"/>
          <w:i/>
          <w:sz w:val="24"/>
          <w:szCs w:val="24"/>
          <w:lang w:val="kk-KZ"/>
        </w:rPr>
      </w:pPr>
      <w:r w:rsidRPr="006D4ED8">
        <w:rPr>
          <w:rFonts w:ascii="Times New Roman" w:hAnsi="Times New Roman" w:cs="Times New Roman"/>
          <w:sz w:val="24"/>
          <w:szCs w:val="24"/>
          <w:lang w:val="kk-KZ"/>
        </w:rPr>
        <w:t xml:space="preserve">       Егер кернеулердің осы мәндерін  (1) теңдігіне қойса,</w:t>
      </w: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онда кернеу тізбектің толық кедергісін тоққа көбейткенге тең,  яғни айнымалы тізбек үшін Ом заңы:      </w:t>
      </w:r>
      <w:r w:rsidRPr="006D4ED8">
        <w:rPr>
          <w:rFonts w:ascii="Times New Roman" w:hAnsi="Times New Roman" w:cs="Times New Roman"/>
          <w:position w:val="-6"/>
          <w:sz w:val="24"/>
          <w:szCs w:val="24"/>
          <w:lang w:val="kk-KZ"/>
        </w:rPr>
        <w:object w:dxaOrig="800" w:dyaOrig="320">
          <v:shape id="_x0000_i1093" type="#_x0000_t75" style="width:40.05pt;height:15.65pt" o:ole="">
            <v:imagedata r:id="rId150" o:title=""/>
          </v:shape>
          <o:OLEObject Type="Embed" ProgID="Equation.3" ShapeID="_x0000_i1093" DrawAspect="Content" ObjectID="_1536325931" r:id="rId151"/>
        </w:object>
      </w:r>
      <w:r w:rsidRPr="006D4ED8">
        <w:rPr>
          <w:rFonts w:ascii="Times New Roman" w:hAnsi="Times New Roman" w:cs="Times New Roman"/>
          <w:sz w:val="24"/>
          <w:szCs w:val="24"/>
          <w:lang w:val="kk-KZ"/>
        </w:rPr>
        <w:t xml:space="preserve">   немесе       </w:t>
      </w:r>
      <w:r w:rsidRPr="006D4ED8">
        <w:rPr>
          <w:rFonts w:ascii="Times New Roman" w:hAnsi="Times New Roman" w:cs="Times New Roman"/>
          <w:position w:val="-24"/>
          <w:sz w:val="24"/>
          <w:szCs w:val="24"/>
          <w:lang w:val="kk-KZ"/>
        </w:rPr>
        <w:object w:dxaOrig="700" w:dyaOrig="639">
          <v:shape id="_x0000_i1094" type="#_x0000_t75" style="width:35.05pt;height:31.95pt" o:ole="">
            <v:imagedata r:id="rId152" o:title=""/>
          </v:shape>
          <o:OLEObject Type="Embed" ProgID="Equation.3" ShapeID="_x0000_i1094" DrawAspect="Content" ObjectID="_1536325932" r:id="rId153"/>
        </w:object>
      </w:r>
      <w:r>
        <w:rPr>
          <w:rFonts w:ascii="Times New Roman" w:hAnsi="Times New Roman" w:cs="Times New Roman"/>
          <w:sz w:val="24"/>
          <w:szCs w:val="24"/>
          <w:lang w:val="kk-KZ"/>
        </w:rPr>
        <w:t xml:space="preserve">                                                (2.27</w:t>
      </w:r>
      <w:r w:rsidRPr="006D4ED8">
        <w:rPr>
          <w:rFonts w:ascii="Times New Roman" w:hAnsi="Times New Roman" w:cs="Times New Roman"/>
          <w:sz w:val="24"/>
          <w:szCs w:val="24"/>
          <w:lang w:val="kk-KZ"/>
        </w:rPr>
        <w:t>)</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 Тізбектің  толық  кешенді кедергісі</w:t>
      </w: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position w:val="-12"/>
          <w:sz w:val="24"/>
          <w:szCs w:val="24"/>
          <w:lang w:val="kk-KZ"/>
        </w:rPr>
        <w:object w:dxaOrig="3000" w:dyaOrig="360">
          <v:shape id="_x0000_i1095" type="#_x0000_t75" style="width:150.25pt;height:18.15pt" o:ole="">
            <v:imagedata r:id="rId154" o:title=""/>
          </v:shape>
          <o:OLEObject Type="Embed" ProgID="Equation.3" ShapeID="_x0000_i1095" DrawAspect="Content" ObjectID="_1536325933" r:id="rId155"/>
        </w:object>
      </w:r>
      <w:r>
        <w:rPr>
          <w:rFonts w:ascii="Times New Roman" w:hAnsi="Times New Roman" w:cs="Times New Roman"/>
          <w:sz w:val="24"/>
          <w:szCs w:val="24"/>
          <w:lang w:val="kk-KZ"/>
        </w:rPr>
        <w:tab/>
      </w:r>
      <w:r>
        <w:rPr>
          <w:rFonts w:ascii="Times New Roman" w:hAnsi="Times New Roman" w:cs="Times New Roman"/>
          <w:sz w:val="24"/>
          <w:szCs w:val="24"/>
          <w:lang w:val="kk-KZ"/>
        </w:rPr>
        <w:tab/>
        <w:t xml:space="preserve">                          (3.28</w:t>
      </w:r>
      <w:r w:rsidRPr="006D4ED8">
        <w:rPr>
          <w:rFonts w:ascii="Times New Roman" w:hAnsi="Times New Roman" w:cs="Times New Roman"/>
          <w:sz w:val="24"/>
          <w:szCs w:val="24"/>
          <w:lang w:val="kk-KZ"/>
        </w:rPr>
        <w:t xml:space="preserve">) </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Тізбектің реактивті кедергісі</w:t>
      </w: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position w:val="-12"/>
          <w:sz w:val="24"/>
          <w:szCs w:val="24"/>
          <w:lang w:val="kk-KZ"/>
        </w:rPr>
        <w:object w:dxaOrig="1380" w:dyaOrig="360">
          <v:shape id="_x0000_i1096" type="#_x0000_t75" style="width:68.85pt;height:18.15pt" o:ole="">
            <v:imagedata r:id="rId156" o:title=""/>
          </v:shape>
          <o:OLEObject Type="Embed" ProgID="Equation.3" ShapeID="_x0000_i1096" DrawAspect="Content" ObjectID="_1536325934" r:id="rId157"/>
        </w:object>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r>
      <w:r>
        <w:rPr>
          <w:rFonts w:ascii="Times New Roman" w:hAnsi="Times New Roman" w:cs="Times New Roman"/>
          <w:sz w:val="24"/>
          <w:szCs w:val="24"/>
          <w:lang w:val="kk-KZ"/>
        </w:rPr>
        <w:tab/>
        <w:t xml:space="preserve">                      (3.29</w:t>
      </w:r>
      <w:r w:rsidRPr="006D4ED8">
        <w:rPr>
          <w:rFonts w:ascii="Times New Roman" w:hAnsi="Times New Roman" w:cs="Times New Roman"/>
          <w:sz w:val="24"/>
          <w:szCs w:val="24"/>
          <w:lang w:val="kk-KZ"/>
        </w:rPr>
        <w:t>)</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реактивті индуктивтік кедергі мен реактивті сыйымдылықтық</w:t>
      </w:r>
      <w:r>
        <w:rPr>
          <w:rFonts w:ascii="Times New Roman" w:hAnsi="Times New Roman" w:cs="Times New Roman"/>
          <w:sz w:val="24"/>
          <w:szCs w:val="24"/>
          <w:lang w:val="kk-KZ"/>
        </w:rPr>
        <w:t xml:space="preserve"> кедергінің айырымына тең.</w:t>
      </w:r>
      <w:r w:rsidRPr="006D4ED8">
        <w:rPr>
          <w:rFonts w:ascii="Times New Roman" w:hAnsi="Times New Roman" w:cs="Times New Roman"/>
          <w:sz w:val="24"/>
          <w:szCs w:val="24"/>
          <w:lang w:val="kk-KZ"/>
        </w:rPr>
        <w:t xml:space="preserve">өрнегіне сәйкесті кедергілердің кешенді сандар жазықтығында кескінделуі </w:t>
      </w:r>
      <w:r>
        <w:rPr>
          <w:rFonts w:ascii="Times New Roman" w:hAnsi="Times New Roman" w:cs="Times New Roman"/>
          <w:sz w:val="24"/>
          <w:szCs w:val="24"/>
          <w:lang w:val="kk-KZ"/>
        </w:rPr>
        <w:t>3.9</w:t>
      </w:r>
      <w:r w:rsidRPr="006D4ED8">
        <w:rPr>
          <w:rFonts w:ascii="Times New Roman" w:hAnsi="Times New Roman" w:cs="Times New Roman"/>
          <w:sz w:val="24"/>
          <w:szCs w:val="24"/>
          <w:lang w:val="kk-KZ"/>
        </w:rPr>
        <w:t xml:space="preserve"> -суретте келтірілген. Мұнда, егер индуктивтік кедергі сыйымдылықтық кедергіден үлкен болса, яғни </w:t>
      </w:r>
      <w:r w:rsidRPr="006D4ED8">
        <w:rPr>
          <w:rFonts w:ascii="Times New Roman" w:hAnsi="Times New Roman" w:cs="Times New Roman"/>
          <w:position w:val="-12"/>
          <w:sz w:val="24"/>
          <w:szCs w:val="24"/>
          <w:lang w:val="kk-KZ"/>
        </w:rPr>
        <w:object w:dxaOrig="960" w:dyaOrig="360">
          <v:shape id="_x0000_i1097" type="#_x0000_t75" style="width:48.2pt;height:18.15pt" o:ole="">
            <v:imagedata r:id="rId158" o:title=""/>
          </v:shape>
          <o:OLEObject Type="Embed" ProgID="Equation.3" ShapeID="_x0000_i1097" DrawAspect="Content" ObjectID="_1536325935" r:id="rId159"/>
        </w:object>
      </w:r>
      <w:r w:rsidRPr="006D4ED8">
        <w:rPr>
          <w:rFonts w:ascii="Times New Roman" w:hAnsi="Times New Roman" w:cs="Times New Roman"/>
          <w:sz w:val="24"/>
          <w:szCs w:val="24"/>
          <w:lang w:val="kk-KZ"/>
        </w:rPr>
        <w:t xml:space="preserve">  , онда тізбек активті – индуктивті, егер керісінше сыйымдылықтық кедергі индуктивтік кедергіден үлкен болса, яғни </w:t>
      </w:r>
      <w:r w:rsidRPr="006D4ED8">
        <w:rPr>
          <w:rFonts w:ascii="Times New Roman" w:hAnsi="Times New Roman" w:cs="Times New Roman"/>
          <w:position w:val="-12"/>
          <w:sz w:val="24"/>
          <w:szCs w:val="24"/>
          <w:lang w:val="kk-KZ"/>
        </w:rPr>
        <w:object w:dxaOrig="960" w:dyaOrig="360">
          <v:shape id="_x0000_i1098" type="#_x0000_t75" style="width:48.2pt;height:18.15pt" o:ole="">
            <v:imagedata r:id="rId160" o:title=""/>
          </v:shape>
          <o:OLEObject Type="Embed" ProgID="Equation.3" ShapeID="_x0000_i1098" DrawAspect="Content" ObjectID="_1536325936" r:id="rId161"/>
        </w:object>
      </w:r>
      <w:r w:rsidRPr="006D4ED8">
        <w:rPr>
          <w:rFonts w:ascii="Times New Roman" w:hAnsi="Times New Roman" w:cs="Times New Roman"/>
          <w:sz w:val="24"/>
          <w:szCs w:val="24"/>
          <w:lang w:val="kk-KZ"/>
        </w:rPr>
        <w:t xml:space="preserve"> , онда тізбек активті – сыйымдылықтықты , ал егер индуктивтік кедергі мен сыйымдылықтық кедергі өзара тең болса, яғни  </w:t>
      </w:r>
      <w:r w:rsidRPr="006D4ED8">
        <w:rPr>
          <w:rFonts w:ascii="Times New Roman" w:hAnsi="Times New Roman" w:cs="Times New Roman"/>
          <w:position w:val="-12"/>
          <w:sz w:val="24"/>
          <w:szCs w:val="24"/>
          <w:lang w:val="kk-KZ"/>
        </w:rPr>
        <w:object w:dxaOrig="960" w:dyaOrig="360">
          <v:shape id="_x0000_i1099" type="#_x0000_t75" style="width:48.2pt;height:18.15pt" o:ole="">
            <v:imagedata r:id="rId162" o:title=""/>
          </v:shape>
          <o:OLEObject Type="Embed" ProgID="Equation.3" ShapeID="_x0000_i1099" DrawAspect="Content" ObjectID="_1536325937" r:id="rId163"/>
        </w:object>
      </w:r>
      <w:r w:rsidRPr="006D4ED8">
        <w:rPr>
          <w:rFonts w:ascii="Times New Roman" w:hAnsi="Times New Roman" w:cs="Times New Roman"/>
          <w:sz w:val="24"/>
          <w:szCs w:val="24"/>
          <w:lang w:val="kk-KZ"/>
        </w:rPr>
        <w:t xml:space="preserve">  , онда тізбек активті сипатты болады.</w:t>
      </w:r>
    </w:p>
    <w:p w:rsidR="00087149" w:rsidRPr="006D4ED8" w:rsidRDefault="00087149" w:rsidP="00087149">
      <w:pPr>
        <w:ind w:left="0" w:firstLine="0"/>
        <w:jc w:val="center"/>
        <w:rPr>
          <w:rFonts w:ascii="Times New Roman" w:hAnsi="Times New Roman" w:cs="Times New Roman"/>
          <w:sz w:val="24"/>
          <w:szCs w:val="24"/>
          <w:lang w:val="kk-KZ"/>
        </w:rPr>
      </w:pPr>
      <w:r w:rsidRPr="006D4ED8">
        <w:rPr>
          <w:rFonts w:ascii="Times New Roman" w:hAnsi="Times New Roman" w:cs="Times New Roman"/>
          <w:noProof/>
          <w:sz w:val="24"/>
          <w:szCs w:val="24"/>
          <w:lang w:eastAsia="ru-RU"/>
        </w:rPr>
        <w:drawing>
          <wp:inline distT="0" distB="0" distL="0" distR="0">
            <wp:extent cx="4214193" cy="1232453"/>
            <wp:effectExtent l="19050" t="0" r="0" b="0"/>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164" cstate="print">
                      <a:lum contrast="6000"/>
                    </a:blip>
                    <a:srcRect/>
                    <a:stretch>
                      <a:fillRect/>
                    </a:stretch>
                  </pic:blipFill>
                  <pic:spPr bwMode="auto">
                    <a:xfrm>
                      <a:off x="0" y="0"/>
                      <a:ext cx="4229616" cy="1236963"/>
                    </a:xfrm>
                    <a:prstGeom prst="rect">
                      <a:avLst/>
                    </a:prstGeom>
                    <a:noFill/>
                    <a:ln w="9525">
                      <a:noFill/>
                      <a:miter lim="800000"/>
                      <a:headEnd/>
                      <a:tailEnd/>
                    </a:ln>
                  </pic:spPr>
                </pic:pic>
              </a:graphicData>
            </a:graphic>
          </wp:inline>
        </w:drawing>
      </w:r>
    </w:p>
    <w:p w:rsidR="00087149" w:rsidRDefault="00087149" w:rsidP="00087149">
      <w:pPr>
        <w:ind w:left="0" w:firstLine="0"/>
        <w:jc w:val="center"/>
        <w:rPr>
          <w:rFonts w:ascii="Times New Roman" w:hAnsi="Times New Roman" w:cs="Times New Roman"/>
          <w:sz w:val="24"/>
          <w:szCs w:val="24"/>
          <w:lang w:val="kk-KZ"/>
        </w:rPr>
      </w:pPr>
    </w:p>
    <w:p w:rsidR="00087149" w:rsidRPr="0084090C" w:rsidRDefault="00087149" w:rsidP="00087149">
      <w:pPr>
        <w:ind w:left="0" w:firstLine="0"/>
        <w:jc w:val="center"/>
        <w:rPr>
          <w:rFonts w:ascii="Times New Roman" w:hAnsi="Times New Roman" w:cs="Times New Roman"/>
          <w:sz w:val="24"/>
          <w:szCs w:val="24"/>
          <w:lang w:val="kk-KZ"/>
        </w:rPr>
      </w:pPr>
      <w:r w:rsidRPr="0084090C">
        <w:rPr>
          <w:rFonts w:ascii="Times New Roman" w:hAnsi="Times New Roman" w:cs="Times New Roman"/>
          <w:sz w:val="24"/>
          <w:szCs w:val="24"/>
          <w:lang w:val="kk-KZ"/>
        </w:rPr>
        <w:t>Сурет-3.9 Кешенді сандар жазықтығындағы кедергілер.а)</w:t>
      </w:r>
      <w:r w:rsidRPr="0084090C">
        <w:rPr>
          <w:rFonts w:ascii="Times New Roman" w:hAnsi="Times New Roman" w:cs="Times New Roman"/>
          <w:position w:val="-12"/>
          <w:sz w:val="24"/>
          <w:szCs w:val="24"/>
          <w:lang w:val="kk-KZ"/>
        </w:rPr>
        <w:object w:dxaOrig="960" w:dyaOrig="360">
          <v:shape id="_x0000_i1100" type="#_x0000_t75" style="width:48.2pt;height:18.15pt" o:ole="">
            <v:imagedata r:id="rId158" o:title=""/>
          </v:shape>
          <o:OLEObject Type="Embed" ProgID="Equation.3" ShapeID="_x0000_i1100" DrawAspect="Content" ObjectID="_1536325938" r:id="rId165"/>
        </w:object>
      </w:r>
      <w:r w:rsidRPr="0084090C">
        <w:rPr>
          <w:rFonts w:ascii="Times New Roman" w:hAnsi="Times New Roman" w:cs="Times New Roman"/>
          <w:sz w:val="24"/>
          <w:szCs w:val="24"/>
          <w:lang w:val="kk-KZ"/>
        </w:rPr>
        <w:t>, активті -индуктивті  тізбек; б)</w:t>
      </w:r>
      <w:r w:rsidRPr="0084090C">
        <w:rPr>
          <w:rFonts w:ascii="Times New Roman" w:hAnsi="Times New Roman" w:cs="Times New Roman"/>
          <w:position w:val="-12"/>
          <w:sz w:val="24"/>
          <w:szCs w:val="24"/>
          <w:lang w:val="kk-KZ"/>
        </w:rPr>
        <w:object w:dxaOrig="960" w:dyaOrig="360">
          <v:shape id="_x0000_i1101" type="#_x0000_t75" style="width:48.2pt;height:18.15pt" o:ole="">
            <v:imagedata r:id="rId158" o:title=""/>
          </v:shape>
          <o:OLEObject Type="Embed" ProgID="Equation.3" ShapeID="_x0000_i1101" DrawAspect="Content" ObjectID="_1536325939" r:id="rId166"/>
        </w:object>
      </w:r>
      <w:r w:rsidRPr="0084090C">
        <w:rPr>
          <w:rFonts w:ascii="Times New Roman" w:hAnsi="Times New Roman" w:cs="Times New Roman"/>
          <w:sz w:val="24"/>
          <w:szCs w:val="24"/>
          <w:lang w:val="kk-KZ"/>
        </w:rPr>
        <w:t xml:space="preserve"> , активті - индуктивті тізбек; в)</w:t>
      </w:r>
      <w:r w:rsidRPr="0084090C">
        <w:rPr>
          <w:rFonts w:ascii="Times New Roman" w:hAnsi="Times New Roman" w:cs="Times New Roman"/>
          <w:position w:val="-12"/>
          <w:sz w:val="24"/>
          <w:szCs w:val="24"/>
          <w:lang w:val="kk-KZ"/>
        </w:rPr>
        <w:object w:dxaOrig="960" w:dyaOrig="360">
          <v:shape id="_x0000_i1102" type="#_x0000_t75" style="width:48.2pt;height:18.15pt" o:ole="">
            <v:imagedata r:id="rId162" o:title=""/>
          </v:shape>
          <o:OLEObject Type="Embed" ProgID="Equation.3" ShapeID="_x0000_i1102" DrawAspect="Content" ObjectID="_1536325940" r:id="rId167"/>
        </w:object>
      </w:r>
      <w:r w:rsidRPr="0084090C">
        <w:rPr>
          <w:rFonts w:ascii="Times New Roman" w:hAnsi="Times New Roman" w:cs="Times New Roman"/>
          <w:sz w:val="24"/>
          <w:szCs w:val="24"/>
          <w:lang w:val="kk-KZ"/>
        </w:rPr>
        <w:t>, активті сипатты тізбек .</w:t>
      </w:r>
    </w:p>
    <w:p w:rsidR="00087149" w:rsidRDefault="00087149" w:rsidP="00087149">
      <w:pPr>
        <w:ind w:left="0" w:firstLine="0"/>
        <w:jc w:val="both"/>
        <w:rPr>
          <w:rFonts w:ascii="Times New Roman" w:hAnsi="Times New Roman" w:cs="Times New Roman"/>
          <w:sz w:val="24"/>
          <w:szCs w:val="24"/>
          <w:lang w:val="kk-KZ"/>
        </w:rPr>
      </w:pP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ОАВ тік бұрышты үшбұрышының қабырғалары кедергілер болғандықтан оны  кедергілер үшбұрышы деп атайды. Кедергілер  үшбұрышында тізбектің толық кедергісі</w:t>
      </w:r>
    </w:p>
    <w:p w:rsidR="00087149" w:rsidRPr="006D4ED8" w:rsidRDefault="00087149" w:rsidP="00087149">
      <w:pPr>
        <w:ind w:left="0" w:firstLine="0"/>
        <w:jc w:val="center"/>
        <w:rPr>
          <w:rFonts w:ascii="Times New Roman" w:hAnsi="Times New Roman" w:cs="Times New Roman"/>
          <w:sz w:val="24"/>
          <w:szCs w:val="24"/>
          <w:lang w:val="kk-KZ"/>
        </w:rPr>
      </w:pPr>
      <w:r w:rsidRPr="006D4ED8">
        <w:rPr>
          <w:rFonts w:ascii="Times New Roman" w:hAnsi="Times New Roman" w:cs="Times New Roman"/>
          <w:position w:val="-14"/>
          <w:sz w:val="24"/>
          <w:szCs w:val="24"/>
          <w:lang w:val="kk-KZ"/>
        </w:rPr>
        <w:object w:dxaOrig="3680" w:dyaOrig="460">
          <v:shape id="_x0000_i1103" type="#_x0000_t75" style="width:184.05pt;height:23.15pt" o:ole="">
            <v:imagedata r:id="rId168" o:title=""/>
          </v:shape>
          <o:OLEObject Type="Embed" ProgID="Equation.3" ShapeID="_x0000_i1103" DrawAspect="Content" ObjectID="_1536325941" r:id="rId169"/>
        </w:objec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ал активті және реактивті кедергілері</w:t>
      </w:r>
    </w:p>
    <w:p w:rsidR="00087149" w:rsidRPr="006D4ED8" w:rsidRDefault="00087149" w:rsidP="00087149">
      <w:pPr>
        <w:ind w:left="0" w:firstLine="0"/>
        <w:jc w:val="center"/>
        <w:rPr>
          <w:rFonts w:ascii="Times New Roman" w:hAnsi="Times New Roman" w:cs="Times New Roman"/>
          <w:sz w:val="24"/>
          <w:szCs w:val="24"/>
          <w:lang w:val="kk-KZ"/>
        </w:rPr>
      </w:pPr>
      <w:r w:rsidRPr="006D4ED8">
        <w:rPr>
          <w:rFonts w:ascii="Times New Roman" w:hAnsi="Times New Roman" w:cs="Times New Roman"/>
          <w:position w:val="-10"/>
          <w:sz w:val="24"/>
          <w:szCs w:val="24"/>
          <w:lang w:val="kk-KZ"/>
        </w:rPr>
        <w:object w:dxaOrig="1180" w:dyaOrig="320">
          <v:shape id="_x0000_i1104" type="#_x0000_t75" style="width:72.65pt;height:19.4pt" o:ole="">
            <v:imagedata r:id="rId170" o:title=""/>
          </v:shape>
          <o:OLEObject Type="Embed" ProgID="Equation.3" ShapeID="_x0000_i1104" DrawAspect="Content" ObjectID="_1536325942" r:id="rId171"/>
        </w:object>
      </w:r>
      <w:r w:rsidRPr="006D4ED8">
        <w:rPr>
          <w:rFonts w:ascii="Times New Roman" w:hAnsi="Times New Roman" w:cs="Times New Roman"/>
          <w:sz w:val="24"/>
          <w:szCs w:val="24"/>
          <w:lang w:val="kk-KZ"/>
        </w:rPr>
        <w:t xml:space="preserve">  және  </w:t>
      </w:r>
      <w:r w:rsidRPr="006D4ED8">
        <w:rPr>
          <w:rFonts w:ascii="Times New Roman" w:hAnsi="Times New Roman" w:cs="Times New Roman"/>
          <w:position w:val="-10"/>
          <w:sz w:val="24"/>
          <w:szCs w:val="24"/>
          <w:lang w:val="kk-KZ"/>
        </w:rPr>
        <w:object w:dxaOrig="1219" w:dyaOrig="320">
          <v:shape id="_x0000_i1105" type="#_x0000_t75" style="width:1in;height:19.4pt" o:ole="">
            <v:imagedata r:id="rId172" o:title=""/>
          </v:shape>
          <o:OLEObject Type="Embed" ProgID="Equation.3" ShapeID="_x0000_i1105" DrawAspect="Content" ObjectID="_1536325943" r:id="rId173"/>
        </w:objec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(3) өрнегінен тізбектің кешенді толық кедергісі</w:t>
      </w:r>
    </w:p>
    <w:p w:rsidR="00087149" w:rsidRPr="006D4ED8" w:rsidRDefault="00087149" w:rsidP="00087149">
      <w:pPr>
        <w:ind w:left="0" w:firstLine="0"/>
        <w:jc w:val="right"/>
        <w:rPr>
          <w:rFonts w:ascii="Times New Roman" w:hAnsi="Times New Roman" w:cs="Times New Roman"/>
          <w:sz w:val="24"/>
          <w:szCs w:val="24"/>
          <w:lang w:val="kk-KZ"/>
        </w:rPr>
      </w:pPr>
      <w:r w:rsidRPr="006D4ED8">
        <w:rPr>
          <w:rFonts w:ascii="Times New Roman" w:hAnsi="Times New Roman" w:cs="Times New Roman"/>
          <w:position w:val="-28"/>
          <w:sz w:val="24"/>
          <w:szCs w:val="24"/>
          <w:lang w:val="kk-KZ"/>
        </w:rPr>
        <w:object w:dxaOrig="3460" w:dyaOrig="700">
          <v:shape id="_x0000_i1106" type="#_x0000_t75" style="width:173.45pt;height:35.05pt" o:ole="">
            <v:imagedata r:id="rId174" o:title=""/>
          </v:shape>
          <o:OLEObject Type="Embed" ProgID="Equation.3" ShapeID="_x0000_i1106" DrawAspect="Content" ObjectID="_1536325944" r:id="rId175"/>
        </w:object>
      </w:r>
      <w:r w:rsidRPr="006D4ED8">
        <w:rPr>
          <w:rFonts w:ascii="Times New Roman" w:hAnsi="Times New Roman" w:cs="Times New Roman"/>
          <w:sz w:val="24"/>
          <w:szCs w:val="24"/>
          <w:lang w:val="kk-KZ"/>
        </w:rPr>
        <w:tab/>
      </w:r>
      <w:r w:rsidRPr="006D4ED8">
        <w:rPr>
          <w:rFonts w:ascii="Times New Roman" w:hAnsi="Times New Roman" w:cs="Times New Roman"/>
          <w:sz w:val="24"/>
          <w:szCs w:val="24"/>
          <w:lang w:val="kk-KZ"/>
        </w:rPr>
        <w:tab/>
      </w:r>
      <w:r w:rsidRPr="006D4ED8">
        <w:rPr>
          <w:rFonts w:ascii="Times New Roman" w:hAnsi="Times New Roman" w:cs="Times New Roman"/>
          <w:sz w:val="24"/>
          <w:szCs w:val="24"/>
          <w:lang w:val="kk-KZ"/>
        </w:rPr>
        <w:tab/>
      </w:r>
      <w:r w:rsidRPr="006D4ED8">
        <w:rPr>
          <w:rFonts w:ascii="Times New Roman" w:hAnsi="Times New Roman" w:cs="Times New Roman"/>
          <w:sz w:val="24"/>
          <w:szCs w:val="24"/>
          <w:lang w:val="kk-KZ"/>
        </w:rPr>
        <w:tab/>
      </w:r>
      <w:r w:rsidRPr="006D4ED8">
        <w:rPr>
          <w:rFonts w:ascii="Times New Roman" w:hAnsi="Times New Roman" w:cs="Times New Roman"/>
          <w:sz w:val="24"/>
          <w:szCs w:val="24"/>
          <w:lang w:val="kk-KZ"/>
        </w:rPr>
        <w:tab/>
        <w:t xml:space="preserve"> (</w:t>
      </w:r>
      <w:r>
        <w:rPr>
          <w:rFonts w:ascii="Times New Roman" w:hAnsi="Times New Roman" w:cs="Times New Roman"/>
          <w:sz w:val="24"/>
          <w:szCs w:val="24"/>
          <w:lang w:val="kk-KZ"/>
        </w:rPr>
        <w:t>3.30</w:t>
      </w:r>
      <w:r w:rsidRPr="006D4ED8">
        <w:rPr>
          <w:rFonts w:ascii="Times New Roman" w:hAnsi="Times New Roman" w:cs="Times New Roman"/>
          <w:sz w:val="24"/>
          <w:szCs w:val="24"/>
          <w:lang w:val="kk-KZ"/>
        </w:rPr>
        <w:t>)</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ab/>
        <w:t xml:space="preserve">Бұл  өрнек кедергілер үшбұрышындағы активті кедергі мен толық кедергінің арасындағы бұрыштың тізбектің кернеуі мен тоғының фазалық ығысу бұрышына тең болатындығын көрсетеді,яғни </w:t>
      </w:r>
    </w:p>
    <w:p w:rsidR="00087149" w:rsidRPr="006D4ED8" w:rsidRDefault="00087149" w:rsidP="00087149">
      <w:pPr>
        <w:ind w:left="0" w:firstLine="0"/>
        <w:jc w:val="center"/>
        <w:rPr>
          <w:rFonts w:ascii="Times New Roman" w:hAnsi="Times New Roman" w:cs="Times New Roman"/>
          <w:sz w:val="24"/>
          <w:szCs w:val="24"/>
          <w:lang w:val="kk-KZ"/>
        </w:rPr>
      </w:pPr>
      <w:r w:rsidRPr="006D4ED8">
        <w:rPr>
          <w:rFonts w:ascii="Times New Roman" w:hAnsi="Times New Roman" w:cs="Times New Roman"/>
          <w:position w:val="-12"/>
          <w:sz w:val="24"/>
          <w:szCs w:val="24"/>
          <w:lang w:val="kk-KZ"/>
        </w:rPr>
        <w:object w:dxaOrig="2280" w:dyaOrig="360">
          <v:shape id="_x0000_i1107" type="#_x0000_t75" style="width:113.95pt;height:18.15pt" o:ole="">
            <v:imagedata r:id="rId176" o:title=""/>
          </v:shape>
          <o:OLEObject Type="Embed" ProgID="Equation.3" ShapeID="_x0000_i1107" DrawAspect="Content" ObjectID="_1536325945" r:id="rId177"/>
        </w:objec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Кедергілер  үшбұрышы бойынша кешенді толық кедергі</w:t>
      </w:r>
    </w:p>
    <w:p w:rsidR="00087149" w:rsidRPr="006D4ED8" w:rsidRDefault="00087149" w:rsidP="00087149">
      <w:pPr>
        <w:ind w:left="0" w:firstLine="0"/>
        <w:jc w:val="center"/>
        <w:rPr>
          <w:rFonts w:ascii="Times New Roman" w:hAnsi="Times New Roman" w:cs="Times New Roman"/>
          <w:sz w:val="24"/>
          <w:szCs w:val="24"/>
          <w:lang w:val="kk-KZ"/>
        </w:rPr>
      </w:pPr>
      <w:r w:rsidRPr="006D4ED8">
        <w:rPr>
          <w:rFonts w:ascii="Times New Roman" w:hAnsi="Times New Roman" w:cs="Times New Roman"/>
          <w:position w:val="-10"/>
          <w:sz w:val="24"/>
          <w:szCs w:val="24"/>
          <w:lang w:val="kk-KZ"/>
        </w:rPr>
        <w:object w:dxaOrig="2920" w:dyaOrig="540">
          <v:shape id="_x0000_i1108" type="#_x0000_t75" style="width:146.5pt;height:26.9pt" o:ole="">
            <v:imagedata r:id="rId178" o:title=""/>
          </v:shape>
          <o:OLEObject Type="Embed" ProgID="Equation.3" ShapeID="_x0000_i1108" DrawAspect="Content" ObjectID="_1536325946" r:id="rId179"/>
        </w:objec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ab/>
        <w:t xml:space="preserve">Векторлық диаграмма, әдетте мәні және орыны белгілі бір вектордан бастап тұрғызылады. Мұндай векторды бастапқы вектор деп атайды. Тармақталмаған тізбекте барлық элементтерімен  бір тоқ жүретіндіктен бастапкы  вектор ретінде тоқтың векторы алынады. Тоқтың бастапқы фазасын нөлге тең деп алып, оған қатысты тұрғызылған кернеудің векторлық диаграммасы </w:t>
      </w:r>
      <w:r>
        <w:rPr>
          <w:rFonts w:ascii="Times New Roman" w:hAnsi="Times New Roman" w:cs="Times New Roman"/>
          <w:sz w:val="24"/>
          <w:szCs w:val="24"/>
          <w:lang w:val="kk-KZ"/>
        </w:rPr>
        <w:t>3.10</w:t>
      </w:r>
      <w:r w:rsidRPr="006D4ED8">
        <w:rPr>
          <w:rFonts w:ascii="Times New Roman" w:hAnsi="Times New Roman" w:cs="Times New Roman"/>
          <w:sz w:val="24"/>
          <w:szCs w:val="24"/>
          <w:lang w:val="kk-KZ"/>
        </w:rPr>
        <w:t>-ші суретте келтірілген.</w:t>
      </w: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ab/>
      </w:r>
    </w:p>
    <w:p w:rsidR="00087149" w:rsidRPr="006D4ED8" w:rsidRDefault="00087149" w:rsidP="00087149">
      <w:pPr>
        <w:ind w:left="0" w:firstLine="0"/>
        <w:jc w:val="center"/>
        <w:rPr>
          <w:rFonts w:ascii="Times New Roman" w:hAnsi="Times New Roman" w:cs="Times New Roman"/>
          <w:sz w:val="24"/>
          <w:szCs w:val="24"/>
          <w:lang w:val="kk-KZ"/>
        </w:rPr>
      </w:pPr>
      <w:r w:rsidRPr="006D4ED8">
        <w:rPr>
          <w:rFonts w:ascii="Times New Roman" w:hAnsi="Times New Roman" w:cs="Times New Roman"/>
          <w:noProof/>
          <w:sz w:val="24"/>
          <w:szCs w:val="24"/>
          <w:lang w:eastAsia="ru-RU"/>
        </w:rPr>
        <w:drawing>
          <wp:inline distT="0" distB="0" distL="0" distR="0">
            <wp:extent cx="4417778" cy="1222209"/>
            <wp:effectExtent l="19050" t="0" r="1822" b="0"/>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180" cstate="print">
                      <a:lum contrast="18000"/>
                    </a:blip>
                    <a:srcRect/>
                    <a:stretch>
                      <a:fillRect/>
                    </a:stretch>
                  </pic:blipFill>
                  <pic:spPr bwMode="auto">
                    <a:xfrm>
                      <a:off x="0" y="0"/>
                      <a:ext cx="4422480" cy="1223510"/>
                    </a:xfrm>
                    <a:prstGeom prst="rect">
                      <a:avLst/>
                    </a:prstGeom>
                    <a:noFill/>
                    <a:ln w="9525">
                      <a:noFill/>
                      <a:miter lim="800000"/>
                      <a:headEnd/>
                      <a:tailEnd/>
                    </a:ln>
                  </pic:spPr>
                </pic:pic>
              </a:graphicData>
            </a:graphic>
          </wp:inline>
        </w:drawing>
      </w:r>
    </w:p>
    <w:p w:rsidR="00087149" w:rsidRDefault="00087149" w:rsidP="00087149">
      <w:pPr>
        <w:ind w:left="0" w:firstLine="0"/>
        <w:jc w:val="center"/>
        <w:rPr>
          <w:rFonts w:ascii="Times New Roman" w:hAnsi="Times New Roman" w:cs="Times New Roman"/>
          <w:sz w:val="24"/>
          <w:szCs w:val="24"/>
          <w:lang w:val="kk-KZ"/>
        </w:rPr>
      </w:pPr>
    </w:p>
    <w:p w:rsidR="00087149" w:rsidRPr="00E30093" w:rsidRDefault="00087149" w:rsidP="00087149">
      <w:pPr>
        <w:ind w:left="0" w:firstLine="0"/>
        <w:jc w:val="center"/>
        <w:rPr>
          <w:rFonts w:ascii="Times New Roman" w:hAnsi="Times New Roman" w:cs="Times New Roman"/>
          <w:sz w:val="24"/>
          <w:szCs w:val="24"/>
          <w:lang w:val="kk-KZ"/>
        </w:rPr>
      </w:pPr>
      <w:r w:rsidRPr="00E30093">
        <w:rPr>
          <w:rFonts w:ascii="Times New Roman" w:hAnsi="Times New Roman" w:cs="Times New Roman"/>
          <w:sz w:val="24"/>
          <w:szCs w:val="24"/>
          <w:lang w:val="kk-KZ"/>
        </w:rPr>
        <w:t>Сурет-3.10 Элементтері бірізді жалғанған тізбектің тогы мен кернеулерінің векторлық диаграммалары</w:t>
      </w:r>
    </w:p>
    <w:p w:rsidR="00087149" w:rsidRDefault="00087149" w:rsidP="00087149">
      <w:pPr>
        <w:ind w:left="0" w:firstLine="0"/>
        <w:jc w:val="both"/>
        <w:rPr>
          <w:rFonts w:ascii="Times New Roman" w:hAnsi="Times New Roman" w:cs="Times New Roman"/>
          <w:sz w:val="24"/>
          <w:szCs w:val="24"/>
          <w:lang w:val="kk-KZ"/>
        </w:rPr>
      </w:pPr>
    </w:p>
    <w:p w:rsidR="00087149" w:rsidRPr="006D4ED8" w:rsidRDefault="00087149" w:rsidP="00087149">
      <w:pPr>
        <w:ind w:left="0" w:firstLine="0"/>
        <w:jc w:val="both"/>
        <w:rPr>
          <w:rFonts w:ascii="Times New Roman" w:hAnsi="Times New Roman" w:cs="Times New Roman"/>
          <w:sz w:val="24"/>
          <w:szCs w:val="24"/>
          <w:lang w:val="kk-KZ"/>
        </w:rPr>
      </w:pPr>
      <w:r w:rsidRPr="006D4ED8">
        <w:rPr>
          <w:rFonts w:ascii="Times New Roman" w:hAnsi="Times New Roman" w:cs="Times New Roman"/>
          <w:sz w:val="24"/>
          <w:szCs w:val="24"/>
          <w:lang w:val="kk-KZ"/>
        </w:rPr>
        <w:t xml:space="preserve">Айнымалы тоқтың    тізбектеріндегі қабылдағыштарды  параллель жалғау. </w:t>
      </w:r>
    </w:p>
    <w:p w:rsidR="00087149" w:rsidRPr="006D4ED8" w:rsidRDefault="00087149" w:rsidP="00087149">
      <w:pPr>
        <w:pStyle w:val="a3"/>
        <w:spacing w:before="0" w:beforeAutospacing="0" w:after="0" w:afterAutospacing="0"/>
        <w:jc w:val="both"/>
        <w:rPr>
          <w:lang w:val="kk-KZ"/>
        </w:rPr>
      </w:pPr>
    </w:p>
    <w:p w:rsidR="00087149" w:rsidRPr="006D4ED8" w:rsidRDefault="00087149" w:rsidP="00087149">
      <w:pPr>
        <w:pStyle w:val="a3"/>
        <w:spacing w:before="0" w:beforeAutospacing="0" w:after="0" w:afterAutospacing="0"/>
        <w:jc w:val="center"/>
        <w:rPr>
          <w:i/>
          <w:lang w:val="kk-KZ"/>
        </w:rPr>
      </w:pPr>
      <w:r w:rsidRPr="006D4ED8">
        <w:object w:dxaOrig="8400" w:dyaOrig="3179">
          <v:shape id="_x0000_i1109" type="#_x0000_t75" style="width:225.4pt;height:78.25pt" o:ole="">
            <v:imagedata r:id="rId181" o:title=""/>
          </v:shape>
          <o:OLEObject Type="Embed" ProgID="PBrush" ShapeID="_x0000_i1109" DrawAspect="Content" ObjectID="_1536325947" r:id="rId182"/>
        </w:object>
      </w:r>
    </w:p>
    <w:p w:rsidR="00087149" w:rsidRPr="00E30093" w:rsidRDefault="00087149" w:rsidP="00087149">
      <w:pPr>
        <w:pStyle w:val="a3"/>
        <w:spacing w:before="0" w:beforeAutospacing="0" w:after="0" w:afterAutospacing="0"/>
        <w:jc w:val="center"/>
        <w:rPr>
          <w:lang w:val="kk-KZ"/>
        </w:rPr>
      </w:pPr>
      <w:r w:rsidRPr="00E30093">
        <w:rPr>
          <w:lang w:val="kk-KZ"/>
        </w:rPr>
        <w:t>Сурет-3.11  Параллель жалғанған синусоидал тоқ тізбегі схемасы</w:t>
      </w:r>
    </w:p>
    <w:p w:rsidR="00087149" w:rsidRPr="006D4ED8" w:rsidRDefault="00087149" w:rsidP="00087149">
      <w:pPr>
        <w:pStyle w:val="a3"/>
        <w:spacing w:before="0" w:beforeAutospacing="0" w:after="0" w:afterAutospacing="0"/>
        <w:jc w:val="center"/>
        <w:rPr>
          <w:i/>
          <w:lang w:val="kk-KZ"/>
        </w:rPr>
      </w:pPr>
      <w:r w:rsidRPr="00E30093">
        <w:rPr>
          <w:lang w:val="kk-KZ"/>
        </w:rPr>
        <w:t>Сурет-3.12  Параллель жалғанған синусоидал тоқ тізбегінің векторлық диагарммасы</w:t>
      </w:r>
    </w:p>
    <w:p w:rsidR="00087149" w:rsidRDefault="00087149" w:rsidP="00087149">
      <w:pPr>
        <w:ind w:left="0" w:firstLine="0"/>
        <w:rPr>
          <w:rFonts w:ascii="Times New Roman" w:hAnsi="Times New Roman" w:cs="Times New Roman"/>
          <w:b/>
          <w:sz w:val="24"/>
          <w:szCs w:val="24"/>
          <w:lang w:val="kk-KZ"/>
        </w:rPr>
      </w:pPr>
    </w:p>
    <w:p w:rsidR="00087149" w:rsidRPr="006D4ED8" w:rsidRDefault="00087149" w:rsidP="00087149">
      <w:pPr>
        <w:ind w:left="0" w:firstLine="0"/>
        <w:rPr>
          <w:rFonts w:ascii="Times New Roman" w:hAnsi="Times New Roman" w:cs="Times New Roman"/>
          <w:sz w:val="24"/>
          <w:szCs w:val="24"/>
          <w:lang w:val="kk-KZ"/>
        </w:rPr>
      </w:pPr>
      <w:r w:rsidRPr="00E30093">
        <w:rPr>
          <w:rFonts w:ascii="Times New Roman" w:hAnsi="Times New Roman" w:cs="Times New Roman"/>
          <w:sz w:val="24"/>
          <w:szCs w:val="24"/>
          <w:lang w:val="kk-KZ"/>
        </w:rPr>
        <w:t xml:space="preserve"> Қабылдағыштары параллель жалғанған синусоидал тоқ тізбегі</w:t>
      </w:r>
      <w:r>
        <w:rPr>
          <w:rFonts w:ascii="Times New Roman" w:hAnsi="Times New Roman" w:cs="Times New Roman"/>
          <w:sz w:val="24"/>
          <w:szCs w:val="24"/>
          <w:lang w:val="kk-KZ"/>
        </w:rPr>
        <w:t xml:space="preserve">. </w:t>
      </w:r>
      <w:r w:rsidRPr="006D4ED8">
        <w:rPr>
          <w:rFonts w:ascii="Times New Roman" w:hAnsi="Times New Roman" w:cs="Times New Roman"/>
          <w:sz w:val="24"/>
          <w:szCs w:val="24"/>
          <w:lang w:val="kk-KZ"/>
        </w:rPr>
        <w:t>Элементтері параллель жа</w:t>
      </w:r>
      <w:r>
        <w:rPr>
          <w:rFonts w:ascii="Times New Roman" w:hAnsi="Times New Roman" w:cs="Times New Roman"/>
          <w:sz w:val="24"/>
          <w:szCs w:val="24"/>
          <w:lang w:val="kk-KZ"/>
        </w:rPr>
        <w:t xml:space="preserve">лғанған синусодалы тізбекке (3.11 </w:t>
      </w:r>
      <w:r w:rsidRPr="006D4ED8">
        <w:rPr>
          <w:rFonts w:ascii="Times New Roman" w:hAnsi="Times New Roman" w:cs="Times New Roman"/>
          <w:sz w:val="24"/>
          <w:szCs w:val="24"/>
          <w:lang w:val="kk-KZ"/>
        </w:rPr>
        <w:t>сурет ) келесі кернеу берілсін</w:t>
      </w:r>
    </w:p>
    <w:p w:rsidR="00087149" w:rsidRPr="006D4ED8" w:rsidRDefault="00087149" w:rsidP="00087149">
      <w:pPr>
        <w:pStyle w:val="a3"/>
        <w:spacing w:before="0" w:beforeAutospacing="0" w:after="0" w:afterAutospacing="0"/>
        <w:rPr>
          <w:lang w:val="kk-KZ"/>
        </w:rPr>
      </w:pPr>
      <w:r w:rsidRPr="006D4ED8">
        <w:rPr>
          <w:i/>
          <w:lang w:val="kk-KZ"/>
        </w:rPr>
        <w:t>u = U</w:t>
      </w:r>
      <w:r w:rsidRPr="006D4ED8">
        <w:rPr>
          <w:i/>
          <w:vertAlign w:val="subscript"/>
          <w:lang w:val="kk-KZ"/>
        </w:rPr>
        <w:t>m</w:t>
      </w:r>
      <w:r w:rsidRPr="006D4ED8">
        <w:rPr>
          <w:i/>
          <w:lang w:val="kk-KZ"/>
        </w:rPr>
        <w:t>sin(</w:t>
      </w:r>
      <w:r w:rsidRPr="006D4ED8">
        <w:rPr>
          <w:i/>
          <w:position w:val="-6"/>
        </w:rPr>
        <w:object w:dxaOrig="240" w:dyaOrig="220">
          <v:shape id="_x0000_i1110" type="#_x0000_t75" style="width:11.9pt;height:11.25pt" o:ole="">
            <v:imagedata r:id="rId183" o:title=""/>
          </v:shape>
          <o:OLEObject Type="Embed" ProgID="Equation.3" ShapeID="_x0000_i1110" DrawAspect="Content" ObjectID="_1536325948" r:id="rId184"/>
        </w:object>
      </w:r>
      <w:r w:rsidRPr="006D4ED8">
        <w:rPr>
          <w:i/>
          <w:lang w:val="kk-KZ"/>
        </w:rPr>
        <w:t>t +</w:t>
      </w:r>
      <w:r w:rsidRPr="006D4ED8">
        <w:rPr>
          <w:i/>
          <w:position w:val="-12"/>
        </w:rPr>
        <w:object w:dxaOrig="300" w:dyaOrig="360">
          <v:shape id="_x0000_i1111" type="#_x0000_t75" style="width:15.05pt;height:18.15pt" o:ole="">
            <v:imagedata r:id="rId185" o:title=""/>
          </v:shape>
          <o:OLEObject Type="Embed" ProgID="Equation.3" ShapeID="_x0000_i1111" DrawAspect="Content" ObjectID="_1536325949" r:id="rId186"/>
        </w:object>
      </w:r>
      <w:r w:rsidRPr="006D4ED8">
        <w:rPr>
          <w:i/>
          <w:lang w:val="kk-KZ"/>
        </w:rPr>
        <w:t xml:space="preserve">). </w:t>
      </w:r>
      <w:r w:rsidRPr="006D4ED8">
        <w:rPr>
          <w:lang w:val="kk-KZ"/>
        </w:rPr>
        <w:t>Кирхофтың бірінші заңы бойынша тізбектің басындағы тоқ келесі өрнектен анықталады:</w:t>
      </w:r>
    </w:p>
    <w:p w:rsidR="00087149" w:rsidRPr="006D4ED8" w:rsidRDefault="00087149" w:rsidP="00087149">
      <w:pPr>
        <w:pStyle w:val="a3"/>
        <w:spacing w:before="0" w:beforeAutospacing="0" w:after="0" w:afterAutospacing="0"/>
        <w:jc w:val="right"/>
        <w:rPr>
          <w:lang w:val="kk-KZ"/>
        </w:rPr>
      </w:pPr>
      <w:r w:rsidRPr="006D4ED8">
        <w:rPr>
          <w:i/>
          <w:lang w:val="kk-KZ"/>
        </w:rPr>
        <w:t>i = i</w:t>
      </w:r>
      <w:r w:rsidRPr="006D4ED8">
        <w:rPr>
          <w:i/>
          <w:vertAlign w:val="subscript"/>
          <w:lang w:val="kk-KZ"/>
        </w:rPr>
        <w:t>R</w:t>
      </w:r>
      <w:r w:rsidRPr="006D4ED8">
        <w:rPr>
          <w:i/>
          <w:lang w:val="kk-KZ"/>
        </w:rPr>
        <w:t xml:space="preserve"> + i</w:t>
      </w:r>
      <w:r w:rsidRPr="006D4ED8">
        <w:rPr>
          <w:i/>
          <w:vertAlign w:val="subscript"/>
          <w:lang w:val="kk-KZ"/>
        </w:rPr>
        <w:t>L</w:t>
      </w:r>
      <w:r w:rsidRPr="006D4ED8">
        <w:rPr>
          <w:i/>
          <w:lang w:val="kk-KZ"/>
        </w:rPr>
        <w:t xml:space="preserve"> + i</w:t>
      </w:r>
      <w:r w:rsidRPr="006D4ED8">
        <w:rPr>
          <w:i/>
          <w:vertAlign w:val="subscript"/>
          <w:lang w:val="kk-KZ"/>
        </w:rPr>
        <w:t>C</w:t>
      </w:r>
      <w:r w:rsidRPr="006D4ED8">
        <w:rPr>
          <w:lang w:val="kk-KZ"/>
        </w:rPr>
        <w:t xml:space="preserve"> = </w:t>
      </w:r>
      <w:r w:rsidRPr="006D4ED8">
        <w:rPr>
          <w:i/>
          <w:lang w:val="kk-KZ"/>
        </w:rPr>
        <w:t>Gu</w:t>
      </w:r>
      <w:r w:rsidRPr="006D4ED8">
        <w:rPr>
          <w:lang w:val="kk-KZ"/>
        </w:rPr>
        <w:t xml:space="preserve"> +</w:t>
      </w:r>
      <w:r w:rsidRPr="006D4ED8">
        <w:rPr>
          <w:position w:val="-24"/>
          <w:lang w:val="en-US"/>
        </w:rPr>
        <w:object w:dxaOrig="1560" w:dyaOrig="639">
          <v:shape id="_x0000_i1112" type="#_x0000_t75" style="width:78.25pt;height:31.95pt" o:ole="">
            <v:imagedata r:id="rId187" o:title=""/>
          </v:shape>
          <o:OLEObject Type="Embed" ProgID="Equation.3" ShapeID="_x0000_i1112" DrawAspect="Content" ObjectID="_1536325950" r:id="rId188"/>
        </w:object>
      </w:r>
      <w:r w:rsidRPr="006D4ED8">
        <w:rPr>
          <w:lang w:val="kk-KZ"/>
        </w:rPr>
        <w:t>.                                       (</w:t>
      </w:r>
      <w:r>
        <w:rPr>
          <w:lang w:val="kk-KZ"/>
        </w:rPr>
        <w:t>3.31</w:t>
      </w:r>
      <w:r w:rsidRPr="006D4ED8">
        <w:rPr>
          <w:lang w:val="kk-KZ"/>
        </w:rPr>
        <w:t xml:space="preserve">)                          </w:t>
      </w:r>
    </w:p>
    <w:p w:rsidR="00087149" w:rsidRPr="006D4ED8" w:rsidRDefault="00087149" w:rsidP="00087149">
      <w:pPr>
        <w:pStyle w:val="a3"/>
        <w:spacing w:before="0" w:beforeAutospacing="0" w:after="0" w:afterAutospacing="0"/>
        <w:jc w:val="both"/>
        <w:rPr>
          <w:lang w:val="kk-KZ"/>
        </w:rPr>
      </w:pPr>
      <w:r w:rsidRPr="006D4ED8">
        <w:rPr>
          <w:lang w:val="kk-KZ"/>
        </w:rPr>
        <w:t xml:space="preserve">немесе: </w:t>
      </w:r>
      <w:r w:rsidRPr="006D4ED8">
        <w:rPr>
          <w:position w:val="-24"/>
          <w:lang w:val="kk-KZ"/>
        </w:rPr>
        <w:object w:dxaOrig="6940" w:dyaOrig="639">
          <v:shape id="_x0000_i1113" type="#_x0000_t75" style="width:347.5pt;height:31.95pt" o:ole="">
            <v:imagedata r:id="rId189" o:title=""/>
          </v:shape>
          <o:OLEObject Type="Embed" ProgID="Equation.3" ShapeID="_x0000_i1113" DrawAspect="Content" ObjectID="_1536325951" r:id="rId190"/>
        </w:object>
      </w:r>
      <w:r w:rsidRPr="006D4ED8">
        <w:rPr>
          <w:lang w:val="kk-KZ"/>
        </w:rPr>
        <w:t>.</w:t>
      </w:r>
    </w:p>
    <w:p w:rsidR="00087149" w:rsidRPr="006D4ED8" w:rsidRDefault="00087149" w:rsidP="00087149">
      <w:pPr>
        <w:pStyle w:val="a3"/>
        <w:spacing w:before="0" w:beforeAutospacing="0" w:after="0" w:afterAutospacing="0"/>
        <w:rPr>
          <w:i/>
          <w:lang w:val="kk-KZ"/>
        </w:rPr>
      </w:pPr>
      <w:r w:rsidRPr="006D4ED8">
        <w:rPr>
          <w:lang w:val="kk-KZ"/>
        </w:rPr>
        <w:t>Бұл теңдеуді келесі түрде жазайық</w:t>
      </w:r>
      <w:r w:rsidRPr="006D4ED8">
        <w:rPr>
          <w:i/>
          <w:lang w:val="kk-KZ"/>
        </w:rPr>
        <w:t xml:space="preserve">: </w:t>
      </w:r>
    </w:p>
    <w:p w:rsidR="00087149" w:rsidRPr="006D4ED8" w:rsidRDefault="00087149" w:rsidP="00087149">
      <w:pPr>
        <w:pStyle w:val="a3"/>
        <w:spacing w:before="0" w:beforeAutospacing="0" w:after="0" w:afterAutospacing="0"/>
        <w:jc w:val="right"/>
        <w:rPr>
          <w:i/>
          <w:lang w:val="en-GB"/>
        </w:rPr>
      </w:pPr>
      <w:r w:rsidRPr="006D4ED8">
        <w:rPr>
          <w:i/>
          <w:lang w:val="kk-KZ"/>
        </w:rPr>
        <w:t xml:space="preserve"> i = I</w:t>
      </w:r>
      <w:r w:rsidRPr="006D4ED8">
        <w:rPr>
          <w:i/>
          <w:vertAlign w:val="subscript"/>
          <w:lang w:val="kk-KZ"/>
        </w:rPr>
        <w:t>mR</w:t>
      </w:r>
      <w:r w:rsidRPr="006D4ED8">
        <w:rPr>
          <w:i/>
          <w:lang w:val="kk-KZ"/>
        </w:rPr>
        <w:t>sin(</w:t>
      </w:r>
      <w:r w:rsidRPr="006D4ED8">
        <w:rPr>
          <w:i/>
          <w:position w:val="-6"/>
        </w:rPr>
        <w:object w:dxaOrig="240" w:dyaOrig="220">
          <v:shape id="_x0000_i1114" type="#_x0000_t75" style="width:11.9pt;height:11.25pt" o:ole="">
            <v:imagedata r:id="rId191" o:title=""/>
          </v:shape>
          <o:OLEObject Type="Embed" ProgID="Equation.3" ShapeID="_x0000_i1114" DrawAspect="Content" ObjectID="_1536325952" r:id="rId192"/>
        </w:object>
      </w:r>
      <w:r w:rsidRPr="006D4ED8">
        <w:rPr>
          <w:i/>
          <w:lang w:val="kk-KZ"/>
        </w:rPr>
        <w:t xml:space="preserve">t + </w:t>
      </w:r>
      <w:r w:rsidRPr="006D4ED8">
        <w:rPr>
          <w:i/>
        </w:rPr>
        <w:sym w:font="Symbol" w:char="006A"/>
      </w:r>
      <w:r w:rsidRPr="006D4ED8">
        <w:rPr>
          <w:i/>
          <w:vertAlign w:val="subscript"/>
          <w:lang w:val="kk-KZ"/>
        </w:rPr>
        <w:t>R</w:t>
      </w:r>
      <w:r w:rsidRPr="006D4ED8">
        <w:rPr>
          <w:i/>
          <w:lang w:val="kk-KZ"/>
        </w:rPr>
        <w:t xml:space="preserve"> ) + I</w:t>
      </w:r>
      <w:r w:rsidRPr="006D4ED8">
        <w:rPr>
          <w:i/>
          <w:vertAlign w:val="subscript"/>
          <w:lang w:val="kk-KZ"/>
        </w:rPr>
        <w:t>mL</w:t>
      </w:r>
      <w:r w:rsidRPr="006D4ED8">
        <w:rPr>
          <w:i/>
          <w:lang w:val="kk-KZ"/>
        </w:rPr>
        <w:t>sin(</w:t>
      </w:r>
      <w:r w:rsidRPr="006D4ED8">
        <w:rPr>
          <w:i/>
          <w:position w:val="-6"/>
        </w:rPr>
        <w:object w:dxaOrig="240" w:dyaOrig="220">
          <v:shape id="_x0000_i1115" type="#_x0000_t75" style="width:11.9pt;height:11.25pt" o:ole="">
            <v:imagedata r:id="rId191" o:title=""/>
          </v:shape>
          <o:OLEObject Type="Embed" ProgID="Equation.3" ShapeID="_x0000_i1115" DrawAspect="Content" ObjectID="_1536325953" r:id="rId193"/>
        </w:object>
      </w:r>
      <w:r w:rsidRPr="006D4ED8">
        <w:rPr>
          <w:i/>
          <w:lang w:val="kk-KZ"/>
        </w:rPr>
        <w:t xml:space="preserve">t + </w:t>
      </w:r>
      <w:r w:rsidRPr="006D4ED8">
        <w:rPr>
          <w:i/>
          <w:position w:val="-10"/>
        </w:rPr>
        <w:object w:dxaOrig="220" w:dyaOrig="260">
          <v:shape id="_x0000_i1116" type="#_x0000_t75" style="width:11.25pt;height:12.5pt" o:ole="">
            <v:imagedata r:id="rId194" o:title=""/>
          </v:shape>
          <o:OLEObject Type="Embed" ProgID="Equation.3" ShapeID="_x0000_i1116" DrawAspect="Content" ObjectID="_1536325954" r:id="rId195"/>
        </w:object>
      </w:r>
      <w:r w:rsidRPr="006D4ED8">
        <w:rPr>
          <w:i/>
          <w:vertAlign w:val="subscript"/>
          <w:lang w:val="en-US"/>
        </w:rPr>
        <w:t>L</w:t>
      </w:r>
      <w:r w:rsidRPr="006D4ED8">
        <w:rPr>
          <w:i/>
          <w:lang w:val="en-GB"/>
        </w:rPr>
        <w:t xml:space="preserve">) + </w:t>
      </w:r>
      <w:proofErr w:type="spellStart"/>
      <w:r w:rsidRPr="006D4ED8">
        <w:rPr>
          <w:i/>
          <w:lang w:val="en-US"/>
        </w:rPr>
        <w:t>I</w:t>
      </w:r>
      <w:r w:rsidRPr="006D4ED8">
        <w:rPr>
          <w:i/>
          <w:vertAlign w:val="subscript"/>
          <w:lang w:val="en-US"/>
        </w:rPr>
        <w:t>mC</w:t>
      </w:r>
      <w:r w:rsidRPr="006D4ED8">
        <w:rPr>
          <w:i/>
          <w:lang w:val="en-US"/>
        </w:rPr>
        <w:t>sin</w:t>
      </w:r>
      <w:proofErr w:type="spellEnd"/>
      <w:r w:rsidRPr="006D4ED8">
        <w:rPr>
          <w:i/>
          <w:lang w:val="en-GB"/>
        </w:rPr>
        <w:t>(</w:t>
      </w:r>
      <w:r w:rsidRPr="006D4ED8">
        <w:rPr>
          <w:i/>
          <w:position w:val="-6"/>
        </w:rPr>
        <w:object w:dxaOrig="240" w:dyaOrig="220">
          <v:shape id="_x0000_i1117" type="#_x0000_t75" style="width:15.05pt;height:15.05pt" o:ole="">
            <v:imagedata r:id="rId191" o:title=""/>
          </v:shape>
          <o:OLEObject Type="Embed" ProgID="Equation.3" ShapeID="_x0000_i1117" DrawAspect="Content" ObjectID="_1536325955" r:id="rId196"/>
        </w:object>
      </w:r>
      <w:r w:rsidRPr="006D4ED8">
        <w:rPr>
          <w:i/>
          <w:lang w:val="en-US"/>
        </w:rPr>
        <w:t>t</w:t>
      </w:r>
      <w:r w:rsidRPr="006D4ED8">
        <w:rPr>
          <w:i/>
          <w:lang w:val="en-GB"/>
        </w:rPr>
        <w:t xml:space="preserve"> + </w:t>
      </w:r>
      <w:r w:rsidRPr="006D4ED8">
        <w:rPr>
          <w:i/>
          <w:noProof/>
          <w:position w:val="-10"/>
        </w:rPr>
        <w:drawing>
          <wp:inline distT="0" distB="0" distL="0" distR="0">
            <wp:extent cx="142875" cy="161925"/>
            <wp:effectExtent l="0" t="0" r="9525" b="0"/>
            <wp:docPr id="292" name="Рисунок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197"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6D4ED8">
        <w:rPr>
          <w:i/>
          <w:vertAlign w:val="subscript"/>
          <w:lang w:val="en-US"/>
        </w:rPr>
        <w:t>C</w:t>
      </w:r>
      <w:r w:rsidRPr="006D4ED8">
        <w:rPr>
          <w:i/>
          <w:lang w:val="en-GB"/>
        </w:rPr>
        <w:t xml:space="preserve">) </w:t>
      </w:r>
      <w:r w:rsidRPr="006D4ED8">
        <w:rPr>
          <w:lang w:val="en-GB"/>
        </w:rPr>
        <w:t xml:space="preserve">,          </w:t>
      </w:r>
      <w:r>
        <w:rPr>
          <w:lang w:val="en-GB"/>
        </w:rPr>
        <w:t xml:space="preserve">    (</w:t>
      </w:r>
      <w:r>
        <w:rPr>
          <w:lang w:val="kk-KZ"/>
        </w:rPr>
        <w:t>3.32</w:t>
      </w:r>
      <w:r w:rsidRPr="006D4ED8">
        <w:rPr>
          <w:lang w:val="en-GB"/>
        </w:rPr>
        <w:t>)</w:t>
      </w:r>
    </w:p>
    <w:p w:rsidR="00087149" w:rsidRPr="006D4ED8" w:rsidRDefault="00087149" w:rsidP="00087149">
      <w:pPr>
        <w:pStyle w:val="a3"/>
        <w:spacing w:before="0" w:beforeAutospacing="0" w:after="0" w:afterAutospacing="0"/>
        <w:jc w:val="both"/>
        <w:rPr>
          <w:lang w:val="en-GB"/>
        </w:rPr>
      </w:pPr>
      <w:r w:rsidRPr="006D4ED8">
        <w:rPr>
          <w:lang w:val="kk-KZ"/>
        </w:rPr>
        <w:t>мұнда</w:t>
      </w:r>
      <w:r w:rsidRPr="006D4ED8">
        <w:rPr>
          <w:lang w:val="en-GB"/>
        </w:rPr>
        <w:t xml:space="preserve">,      </w:t>
      </w:r>
      <w:proofErr w:type="spellStart"/>
      <w:r w:rsidRPr="006D4ED8">
        <w:rPr>
          <w:i/>
          <w:lang w:val="en-US"/>
        </w:rPr>
        <w:t>I</w:t>
      </w:r>
      <w:r w:rsidRPr="006D4ED8">
        <w:rPr>
          <w:i/>
          <w:vertAlign w:val="subscript"/>
          <w:lang w:val="en-US"/>
        </w:rPr>
        <w:t>mR</w:t>
      </w:r>
      <w:proofErr w:type="spellEnd"/>
      <w:r w:rsidRPr="006D4ED8">
        <w:rPr>
          <w:i/>
          <w:lang w:val="en-GB"/>
        </w:rPr>
        <w:t xml:space="preserve"> = </w:t>
      </w:r>
      <w:r w:rsidRPr="006D4ED8">
        <w:rPr>
          <w:i/>
          <w:lang w:val="en-US"/>
        </w:rPr>
        <w:t>U</w:t>
      </w:r>
      <w:r w:rsidRPr="006D4ED8">
        <w:rPr>
          <w:i/>
          <w:vertAlign w:val="subscript"/>
          <w:lang w:val="en-US"/>
        </w:rPr>
        <w:t>m</w:t>
      </w:r>
      <w:r w:rsidRPr="006D4ED8">
        <w:rPr>
          <w:i/>
          <w:lang w:val="en-GB"/>
        </w:rPr>
        <w:t>/</w:t>
      </w:r>
      <w:r w:rsidRPr="006D4ED8">
        <w:rPr>
          <w:i/>
          <w:lang w:val="en-US"/>
        </w:rPr>
        <w:t>R</w:t>
      </w:r>
      <w:r w:rsidRPr="006D4ED8">
        <w:rPr>
          <w:i/>
          <w:lang w:val="en-GB"/>
        </w:rPr>
        <w:t xml:space="preserve"> = </w:t>
      </w:r>
      <w:proofErr w:type="spellStart"/>
      <w:r w:rsidRPr="006D4ED8">
        <w:rPr>
          <w:i/>
          <w:lang w:val="en-US"/>
        </w:rPr>
        <w:t>GU</w:t>
      </w:r>
      <w:r w:rsidRPr="006D4ED8">
        <w:rPr>
          <w:i/>
          <w:vertAlign w:val="subscript"/>
          <w:lang w:val="en-US"/>
        </w:rPr>
        <w:t>m</w:t>
      </w:r>
      <w:proofErr w:type="spellEnd"/>
      <w:r w:rsidRPr="006D4ED8">
        <w:rPr>
          <w:i/>
          <w:lang w:val="en-GB"/>
        </w:rPr>
        <w:t xml:space="preserve">;        </w:t>
      </w:r>
      <w:proofErr w:type="spellStart"/>
      <w:r w:rsidRPr="006D4ED8">
        <w:rPr>
          <w:i/>
          <w:lang w:val="en-US"/>
        </w:rPr>
        <w:t>I</w:t>
      </w:r>
      <w:r w:rsidRPr="006D4ED8">
        <w:rPr>
          <w:i/>
          <w:vertAlign w:val="subscript"/>
          <w:lang w:val="en-US"/>
        </w:rPr>
        <w:t>mL</w:t>
      </w:r>
      <w:proofErr w:type="spellEnd"/>
      <w:r w:rsidRPr="006D4ED8">
        <w:rPr>
          <w:i/>
          <w:lang w:val="en-GB"/>
        </w:rPr>
        <w:t xml:space="preserve"> = </w:t>
      </w:r>
      <w:r w:rsidRPr="006D4ED8">
        <w:rPr>
          <w:i/>
        </w:rPr>
        <w:t>В</w:t>
      </w:r>
      <w:proofErr w:type="spellStart"/>
      <w:r w:rsidRPr="006D4ED8">
        <w:rPr>
          <w:i/>
          <w:vertAlign w:val="subscript"/>
          <w:lang w:val="en-US"/>
        </w:rPr>
        <w:t>L</w:t>
      </w:r>
      <w:r w:rsidRPr="006D4ED8">
        <w:rPr>
          <w:i/>
          <w:lang w:val="en-US"/>
        </w:rPr>
        <w:t>U</w:t>
      </w:r>
      <w:r w:rsidRPr="006D4ED8">
        <w:rPr>
          <w:i/>
          <w:vertAlign w:val="subscript"/>
          <w:lang w:val="en-US"/>
        </w:rPr>
        <w:t>m</w:t>
      </w:r>
      <w:proofErr w:type="spellEnd"/>
      <w:r w:rsidRPr="006D4ED8">
        <w:rPr>
          <w:i/>
          <w:lang w:val="en-GB"/>
        </w:rPr>
        <w:t xml:space="preserve">;               </w:t>
      </w:r>
      <w:proofErr w:type="spellStart"/>
      <w:r w:rsidRPr="006D4ED8">
        <w:rPr>
          <w:i/>
          <w:lang w:val="en-US"/>
        </w:rPr>
        <w:t>I</w:t>
      </w:r>
      <w:r w:rsidRPr="006D4ED8">
        <w:rPr>
          <w:i/>
          <w:vertAlign w:val="subscript"/>
          <w:lang w:val="en-US"/>
        </w:rPr>
        <w:t>mC</w:t>
      </w:r>
      <w:proofErr w:type="spellEnd"/>
      <w:r w:rsidRPr="006D4ED8">
        <w:rPr>
          <w:i/>
          <w:lang w:val="en-GB"/>
        </w:rPr>
        <w:t xml:space="preserve"> = </w:t>
      </w:r>
      <w:r w:rsidRPr="006D4ED8">
        <w:rPr>
          <w:i/>
          <w:lang w:val="en-US"/>
        </w:rPr>
        <w:t>B</w:t>
      </w:r>
      <w:r w:rsidRPr="006D4ED8">
        <w:rPr>
          <w:i/>
          <w:vertAlign w:val="subscript"/>
          <w:lang w:val="en-US"/>
        </w:rPr>
        <w:t>C</w:t>
      </w:r>
      <w:r w:rsidRPr="006D4ED8">
        <w:rPr>
          <w:i/>
          <w:lang w:val="en-US"/>
        </w:rPr>
        <w:t>U</w:t>
      </w:r>
      <w:r w:rsidRPr="006D4ED8">
        <w:rPr>
          <w:i/>
          <w:vertAlign w:val="subscript"/>
          <w:lang w:val="en-US"/>
        </w:rPr>
        <w:t>C</w:t>
      </w:r>
      <w:r w:rsidRPr="006D4ED8">
        <w:rPr>
          <w:i/>
          <w:lang w:val="en-GB"/>
        </w:rPr>
        <w:t>;</w:t>
      </w:r>
    </w:p>
    <w:p w:rsidR="00087149" w:rsidRPr="006D4ED8" w:rsidRDefault="00087149" w:rsidP="00087149">
      <w:pPr>
        <w:pStyle w:val="a3"/>
        <w:spacing w:before="0" w:beforeAutospacing="0" w:after="0" w:afterAutospacing="0"/>
        <w:jc w:val="both"/>
        <w:rPr>
          <w:lang w:val="kk-KZ"/>
        </w:rPr>
      </w:pPr>
      <w:r w:rsidRPr="006D4ED8">
        <w:rPr>
          <w:i/>
          <w:position w:val="-10"/>
        </w:rPr>
        <w:object w:dxaOrig="220" w:dyaOrig="260">
          <v:shape id="_x0000_i1118" type="#_x0000_t75" style="width:18.15pt;height:13.75pt" o:ole="">
            <v:imagedata r:id="rId194" o:title=""/>
          </v:shape>
          <o:OLEObject Type="Embed" ProgID="Equation.3" ShapeID="_x0000_i1118" DrawAspect="Content" ObjectID="_1536325956" r:id="rId198"/>
        </w:object>
      </w:r>
      <w:r w:rsidRPr="006D4ED8">
        <w:rPr>
          <w:vertAlign w:val="subscript"/>
          <w:lang w:val="en-US"/>
        </w:rPr>
        <w:t>R</w:t>
      </w:r>
      <w:r w:rsidRPr="006D4ED8">
        <w:rPr>
          <w:lang w:val="en-GB"/>
        </w:rPr>
        <w:t xml:space="preserve"> = </w:t>
      </w:r>
      <w:r w:rsidRPr="006D4ED8">
        <w:rPr>
          <w:i/>
          <w:position w:val="-10"/>
        </w:rPr>
        <w:object w:dxaOrig="220" w:dyaOrig="260">
          <v:shape id="_x0000_i1119" type="#_x0000_t75" style="width:11.25pt;height:12.5pt" o:ole="">
            <v:imagedata r:id="rId194" o:title=""/>
          </v:shape>
          <o:OLEObject Type="Embed" ProgID="Equation.3" ShapeID="_x0000_i1119" DrawAspect="Content" ObjectID="_1536325957" r:id="rId199"/>
        </w:object>
      </w:r>
      <w:r w:rsidRPr="006D4ED8">
        <w:rPr>
          <w:vertAlign w:val="subscript"/>
          <w:lang w:val="en-US"/>
        </w:rPr>
        <w:t>u</w:t>
      </w:r>
      <w:r w:rsidRPr="006D4ED8">
        <w:rPr>
          <w:lang w:val="en-GB"/>
        </w:rPr>
        <w:t xml:space="preserve">;      </w:t>
      </w:r>
      <w:r w:rsidRPr="006D4ED8">
        <w:rPr>
          <w:position w:val="-10"/>
        </w:rPr>
        <w:object w:dxaOrig="1440" w:dyaOrig="340">
          <v:shape id="_x0000_i1120" type="#_x0000_t75" style="width:1in;height:17.55pt" o:ole="">
            <v:imagedata r:id="rId200" o:title=""/>
          </v:shape>
          <o:OLEObject Type="Embed" ProgID="Equation.3" ShapeID="_x0000_i1120" DrawAspect="Content" ObjectID="_1536325958" r:id="rId201"/>
        </w:object>
      </w:r>
      <w:r w:rsidRPr="006D4ED8">
        <w:rPr>
          <w:i/>
          <w:position w:val="-10"/>
        </w:rPr>
        <w:object w:dxaOrig="220" w:dyaOrig="260">
          <v:shape id="_x0000_i1121" type="#_x0000_t75" style="width:11.25pt;height:12.5pt" o:ole="">
            <v:imagedata r:id="rId194" o:title=""/>
          </v:shape>
          <o:OLEObject Type="Embed" ProgID="Equation.3" ShapeID="_x0000_i1121" DrawAspect="Content" ObjectID="_1536325959" r:id="rId202"/>
        </w:object>
      </w:r>
      <w:r w:rsidRPr="006D4ED8">
        <w:rPr>
          <w:vertAlign w:val="subscript"/>
          <w:lang w:val="en-US"/>
        </w:rPr>
        <w:t>L</w:t>
      </w:r>
      <w:r w:rsidRPr="006D4ED8">
        <w:rPr>
          <w:lang w:val="en-GB"/>
        </w:rPr>
        <w:t xml:space="preserve"> = </w:t>
      </w:r>
      <w:r w:rsidRPr="006D4ED8">
        <w:rPr>
          <w:i/>
          <w:position w:val="-10"/>
        </w:rPr>
        <w:object w:dxaOrig="220" w:dyaOrig="260">
          <v:shape id="_x0000_i1122" type="#_x0000_t75" style="width:11.25pt;height:12.5pt" o:ole="">
            <v:imagedata r:id="rId194" o:title=""/>
          </v:shape>
          <o:OLEObject Type="Embed" ProgID="Equation.3" ShapeID="_x0000_i1122" DrawAspect="Content" ObjectID="_1536325960" r:id="rId203"/>
        </w:object>
      </w:r>
      <w:r w:rsidRPr="006D4ED8">
        <w:rPr>
          <w:vertAlign w:val="subscript"/>
          <w:lang w:val="en-US"/>
        </w:rPr>
        <w:t>u</w:t>
      </w:r>
      <w:r w:rsidRPr="006D4ED8">
        <w:rPr>
          <w:lang w:val="en-GB"/>
        </w:rPr>
        <w:t xml:space="preserve"> - </w:t>
      </w:r>
      <w:r w:rsidRPr="006D4ED8">
        <w:rPr>
          <w:position w:val="-6"/>
          <w:lang w:val="en-US"/>
        </w:rPr>
        <w:object w:dxaOrig="220" w:dyaOrig="220">
          <v:shape id="_x0000_i1123" type="#_x0000_t75" style="width:11.25pt;height:11.25pt" o:ole="">
            <v:imagedata r:id="rId204" o:title=""/>
          </v:shape>
          <o:OLEObject Type="Embed" ProgID="Equation.3" ShapeID="_x0000_i1123" DrawAspect="Content" ObjectID="_1536325961" r:id="rId205"/>
        </w:object>
      </w:r>
      <w:r w:rsidRPr="006D4ED8">
        <w:rPr>
          <w:lang w:val="en-GB"/>
        </w:rPr>
        <w:t xml:space="preserve">/2;         </w:t>
      </w:r>
      <w:r w:rsidRPr="006D4ED8">
        <w:rPr>
          <w:i/>
          <w:position w:val="-10"/>
        </w:rPr>
        <w:object w:dxaOrig="220" w:dyaOrig="260">
          <v:shape id="_x0000_i1124" type="#_x0000_t75" style="width:11.25pt;height:12.5pt" o:ole="">
            <v:imagedata r:id="rId194" o:title=""/>
          </v:shape>
          <o:OLEObject Type="Embed" ProgID="Equation.3" ShapeID="_x0000_i1124" DrawAspect="Content" ObjectID="_1536325962" r:id="rId206"/>
        </w:object>
      </w:r>
      <w:r w:rsidRPr="006D4ED8">
        <w:rPr>
          <w:vertAlign w:val="subscript"/>
          <w:lang w:val="en-US"/>
        </w:rPr>
        <w:t>C</w:t>
      </w:r>
      <w:r w:rsidRPr="006D4ED8">
        <w:rPr>
          <w:lang w:val="en-GB"/>
        </w:rPr>
        <w:t xml:space="preserve"> = </w:t>
      </w:r>
      <w:r w:rsidRPr="006D4ED8">
        <w:rPr>
          <w:i/>
          <w:position w:val="-10"/>
        </w:rPr>
        <w:object w:dxaOrig="220" w:dyaOrig="260">
          <v:shape id="_x0000_i1125" type="#_x0000_t75" style="width:11.25pt;height:12.5pt" o:ole="">
            <v:imagedata r:id="rId194" o:title=""/>
          </v:shape>
          <o:OLEObject Type="Embed" ProgID="Equation.3" ShapeID="_x0000_i1125" DrawAspect="Content" ObjectID="_1536325963" r:id="rId207"/>
        </w:object>
      </w:r>
      <w:r w:rsidRPr="006D4ED8">
        <w:rPr>
          <w:vertAlign w:val="subscript"/>
          <w:lang w:val="en-US"/>
        </w:rPr>
        <w:t>u</w:t>
      </w:r>
      <w:r w:rsidRPr="006D4ED8">
        <w:rPr>
          <w:lang w:val="en-GB"/>
        </w:rPr>
        <w:t xml:space="preserve"> + </w:t>
      </w:r>
      <w:r w:rsidRPr="006D4ED8">
        <w:rPr>
          <w:position w:val="-6"/>
          <w:lang w:val="en-US"/>
        </w:rPr>
        <w:object w:dxaOrig="220" w:dyaOrig="220">
          <v:shape id="_x0000_i1126" type="#_x0000_t75" style="width:11.25pt;height:11.25pt" o:ole="">
            <v:imagedata r:id="rId204" o:title=""/>
          </v:shape>
          <o:OLEObject Type="Embed" ProgID="Equation.3" ShapeID="_x0000_i1126" DrawAspect="Content" ObjectID="_1536325964" r:id="rId208"/>
        </w:object>
      </w:r>
      <w:r w:rsidRPr="006D4ED8">
        <w:rPr>
          <w:lang w:val="en-GB"/>
        </w:rPr>
        <w:t xml:space="preserve">/2. </w:t>
      </w:r>
    </w:p>
    <w:p w:rsidR="00087149" w:rsidRPr="006D4ED8" w:rsidRDefault="00087149" w:rsidP="00087149">
      <w:pPr>
        <w:pStyle w:val="a3"/>
        <w:spacing w:before="0" w:beforeAutospacing="0" w:after="0" w:afterAutospacing="0"/>
        <w:jc w:val="both"/>
        <w:rPr>
          <w:lang w:val="kk-KZ"/>
        </w:rPr>
      </w:pPr>
      <w:r>
        <w:rPr>
          <w:lang w:val="kk-KZ"/>
        </w:rPr>
        <w:t>3.12</w:t>
      </w:r>
      <w:r w:rsidRPr="006D4ED8">
        <w:rPr>
          <w:lang w:val="kk-KZ"/>
        </w:rPr>
        <w:t xml:space="preserve"> суретте осы теңдеуді сипаттайтын векторлық диаграмма көрсетілген.</w:t>
      </w:r>
    </w:p>
    <w:p w:rsidR="00087149" w:rsidRPr="006D4ED8" w:rsidRDefault="00087149" w:rsidP="00087149">
      <w:pPr>
        <w:pStyle w:val="a3"/>
        <w:spacing w:before="0" w:beforeAutospacing="0" w:after="0" w:afterAutospacing="0"/>
        <w:ind w:firstLine="567"/>
        <w:jc w:val="both"/>
        <w:rPr>
          <w:lang w:val="kk-KZ"/>
        </w:rPr>
      </w:pPr>
      <w:r w:rsidRPr="006D4ED8">
        <w:rPr>
          <w:lang w:val="kk-KZ"/>
        </w:rPr>
        <w:t>Кернеу, кедергі ұшбұрыштары секілді параллель тізбекте тоқтар және өткізгіштіктер үшбұрышын енгізіуге болады, ол  векторлық д</w:t>
      </w:r>
      <w:r>
        <w:rPr>
          <w:lang w:val="kk-KZ"/>
        </w:rPr>
        <w:t>иаграммада да көрініп тұр (3.13</w:t>
      </w:r>
      <w:r w:rsidRPr="006D4ED8">
        <w:rPr>
          <w:lang w:val="kk-KZ"/>
        </w:rPr>
        <w:t xml:space="preserve"> сурет).</w:t>
      </w:r>
    </w:p>
    <w:p w:rsidR="00087149" w:rsidRPr="006D4ED8" w:rsidRDefault="00087149" w:rsidP="00087149">
      <w:pPr>
        <w:pStyle w:val="a3"/>
        <w:spacing w:before="0" w:beforeAutospacing="0" w:after="0" w:afterAutospacing="0"/>
        <w:jc w:val="center"/>
      </w:pPr>
      <w:r w:rsidRPr="006D4ED8">
        <w:rPr>
          <w:noProof/>
        </w:rPr>
        <w:drawing>
          <wp:inline distT="0" distB="0" distL="0" distR="0">
            <wp:extent cx="4904024" cy="930303"/>
            <wp:effectExtent l="0" t="0" r="0" b="0"/>
            <wp:docPr id="302" name="Рисунок 302" descr="E:\EU_ЭлектротехЭлектрон\UTIL\Image2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E:\EU_ЭлектротехЭлектрон\UTIL\Image237.gif"/>
                    <pic:cNvPicPr>
                      <a:picLocks noChangeAspect="1" noChangeArrowheads="1"/>
                    </pic:cNvPicPr>
                  </pic:nvPicPr>
                  <pic:blipFill>
                    <a:blip r:embed="rId209" r:link="rId210" cstate="print"/>
                    <a:srcRect/>
                    <a:stretch>
                      <a:fillRect/>
                    </a:stretch>
                  </pic:blipFill>
                  <pic:spPr bwMode="auto">
                    <a:xfrm>
                      <a:off x="0" y="0"/>
                      <a:ext cx="4906419" cy="930757"/>
                    </a:xfrm>
                    <a:prstGeom prst="rect">
                      <a:avLst/>
                    </a:prstGeom>
                    <a:noFill/>
                    <a:ln w="9525">
                      <a:noFill/>
                      <a:miter lim="800000"/>
                      <a:headEnd/>
                      <a:tailEnd/>
                    </a:ln>
                  </pic:spPr>
                </pic:pic>
              </a:graphicData>
            </a:graphic>
          </wp:inline>
        </w:drawing>
      </w:r>
    </w:p>
    <w:p w:rsidR="00087149" w:rsidRDefault="00087149" w:rsidP="00087149">
      <w:pPr>
        <w:pStyle w:val="a3"/>
        <w:spacing w:before="0" w:beforeAutospacing="0" w:after="0" w:afterAutospacing="0"/>
        <w:jc w:val="center"/>
        <w:rPr>
          <w:lang w:val="kk-KZ"/>
        </w:rPr>
      </w:pPr>
    </w:p>
    <w:p w:rsidR="00087149" w:rsidRPr="00E30093" w:rsidRDefault="00087149" w:rsidP="00087149">
      <w:pPr>
        <w:pStyle w:val="a3"/>
        <w:spacing w:before="0" w:beforeAutospacing="0" w:after="0" w:afterAutospacing="0"/>
        <w:jc w:val="center"/>
        <w:rPr>
          <w:lang w:val="kk-KZ"/>
        </w:rPr>
      </w:pPr>
      <w:r w:rsidRPr="00E30093">
        <w:rPr>
          <w:lang w:val="kk-KZ"/>
        </w:rPr>
        <w:lastRenderedPageBreak/>
        <w:t>Сурет-3.13 Тоқтар, өткізгіштіктер ұшбұрыштары</w:t>
      </w:r>
    </w:p>
    <w:p w:rsidR="00087149" w:rsidRPr="00E30093" w:rsidRDefault="00087149" w:rsidP="00087149">
      <w:pPr>
        <w:pStyle w:val="a3"/>
        <w:spacing w:before="0" w:beforeAutospacing="0" w:after="0" w:afterAutospacing="0"/>
        <w:rPr>
          <w:i/>
          <w:lang w:val="kk-KZ"/>
        </w:rPr>
      </w:pPr>
    </w:p>
    <w:p w:rsidR="00087149" w:rsidRPr="006D4ED8" w:rsidRDefault="00087149" w:rsidP="00087149">
      <w:pPr>
        <w:pStyle w:val="a3"/>
        <w:spacing w:before="0" w:beforeAutospacing="0" w:after="0" w:afterAutospacing="0"/>
        <w:jc w:val="both"/>
        <w:rPr>
          <w:lang w:val="kk-KZ"/>
        </w:rPr>
      </w:pPr>
      <w:r w:rsidRPr="006D4ED8">
        <w:rPr>
          <w:lang w:val="kk-KZ"/>
        </w:rPr>
        <w:t xml:space="preserve">Бұл үшбұрыштардан егер, </w:t>
      </w:r>
      <w:r w:rsidRPr="00E30093">
        <w:rPr>
          <w:lang w:val="kk-KZ"/>
        </w:rPr>
        <w:t xml:space="preserve"> I</w:t>
      </w:r>
      <w:r w:rsidRPr="00E30093">
        <w:rPr>
          <w:vertAlign w:val="subscript"/>
          <w:lang w:val="kk-KZ"/>
        </w:rPr>
        <w:t>mL</w:t>
      </w:r>
      <w:r w:rsidRPr="00E30093">
        <w:rPr>
          <w:lang w:val="kk-KZ"/>
        </w:rPr>
        <w:t>&gt; I</w:t>
      </w:r>
      <w:r w:rsidRPr="00E30093">
        <w:rPr>
          <w:vertAlign w:val="subscript"/>
          <w:lang w:val="kk-KZ"/>
        </w:rPr>
        <w:t>mC</w:t>
      </w:r>
      <w:r>
        <w:rPr>
          <w:vertAlign w:val="subscript"/>
          <w:lang w:val="kk-KZ"/>
        </w:rPr>
        <w:t xml:space="preserve"> </w:t>
      </w:r>
      <w:r w:rsidRPr="006D4ED8">
        <w:rPr>
          <w:lang w:val="kk-KZ"/>
        </w:rPr>
        <w:t xml:space="preserve">болса тізбектің сипаты </w:t>
      </w:r>
      <w:r>
        <w:rPr>
          <w:lang w:val="kk-KZ"/>
        </w:rPr>
        <w:t xml:space="preserve"> </w:t>
      </w:r>
      <w:r w:rsidRPr="006D4ED8">
        <w:rPr>
          <w:lang w:val="kk-KZ"/>
        </w:rPr>
        <w:t xml:space="preserve">активті - </w:t>
      </w:r>
      <w:r w:rsidRPr="006D4ED8">
        <w:rPr>
          <w:iCs/>
          <w:lang w:val="kk-KZ"/>
        </w:rPr>
        <w:t xml:space="preserve">индуктивті болады </w:t>
      </w:r>
      <w:r w:rsidRPr="006D4ED8">
        <w:rPr>
          <w:lang w:val="kk-KZ"/>
        </w:rPr>
        <w:t>(кернеу фаза бойынша тоқтан алда болады),</w:t>
      </w:r>
      <w:r>
        <w:rPr>
          <w:lang w:val="kk-KZ"/>
        </w:rPr>
        <w:t xml:space="preserve"> </w:t>
      </w:r>
      <w:r w:rsidRPr="006D4ED8">
        <w:rPr>
          <w:iCs/>
          <w:lang w:val="kk-KZ"/>
        </w:rPr>
        <w:t>ал</w:t>
      </w:r>
      <w:r w:rsidRPr="006D4ED8">
        <w:rPr>
          <w:lang w:val="kk-KZ"/>
        </w:rPr>
        <w:t xml:space="preserve"> I</w:t>
      </w:r>
      <w:r w:rsidRPr="006D4ED8">
        <w:rPr>
          <w:vertAlign w:val="subscript"/>
          <w:lang w:val="kk-KZ"/>
        </w:rPr>
        <w:t>mL</w:t>
      </w:r>
      <w:r w:rsidRPr="006D4ED8">
        <w:rPr>
          <w:lang w:val="kk-KZ"/>
        </w:rPr>
        <w:t>&lt; I</w:t>
      </w:r>
      <w:r w:rsidRPr="006D4ED8">
        <w:rPr>
          <w:vertAlign w:val="subscript"/>
          <w:lang w:val="kk-KZ"/>
        </w:rPr>
        <w:t>mC</w:t>
      </w:r>
      <w:r w:rsidRPr="006D4ED8">
        <w:rPr>
          <w:lang w:val="kk-KZ"/>
        </w:rPr>
        <w:t xml:space="preserve"> болса активті–сыйымдылықты сипатты болады (тоқ фаза бойынша кернеуден алда болады). Өткізгіштіктер үшбұрыштарынан :                     </w:t>
      </w:r>
    </w:p>
    <w:p w:rsidR="00087149" w:rsidRPr="006D4ED8" w:rsidRDefault="00087149" w:rsidP="00087149">
      <w:pPr>
        <w:pStyle w:val="a3"/>
        <w:spacing w:before="0" w:beforeAutospacing="0" w:after="0" w:afterAutospacing="0"/>
        <w:jc w:val="right"/>
        <w:rPr>
          <w:i/>
          <w:lang w:val="kk-KZ"/>
        </w:rPr>
      </w:pPr>
      <w:r w:rsidRPr="006D4ED8">
        <w:rPr>
          <w:i/>
          <w:position w:val="-14"/>
          <w:lang w:val="kk-KZ"/>
        </w:rPr>
        <w:object w:dxaOrig="2320" w:dyaOrig="460">
          <v:shape id="_x0000_i1127" type="#_x0000_t75" style="width:116.45pt;height:23.15pt" o:ole="">
            <v:imagedata r:id="rId211" o:title=""/>
          </v:shape>
          <o:OLEObject Type="Embed" ProgID="Equation.3" ShapeID="_x0000_i1127" DrawAspect="Content" ObjectID="_1536325965" r:id="rId212"/>
        </w:object>
      </w:r>
      <w:r>
        <w:rPr>
          <w:i/>
          <w:position w:val="-14"/>
          <w:lang w:val="kk-KZ"/>
        </w:rPr>
        <w:t xml:space="preserve">                                                       </w:t>
      </w:r>
      <w:r w:rsidRPr="006D4ED8">
        <w:rPr>
          <w:lang w:val="kk-KZ"/>
        </w:rPr>
        <w:t>(3</w:t>
      </w:r>
      <w:r>
        <w:rPr>
          <w:lang w:val="kk-KZ"/>
        </w:rPr>
        <w:t>.33</w:t>
      </w:r>
      <w:r w:rsidRPr="006D4ED8">
        <w:rPr>
          <w:lang w:val="kk-KZ"/>
        </w:rPr>
        <w:t>)</w:t>
      </w:r>
    </w:p>
    <w:p w:rsidR="00087149" w:rsidRPr="006D4ED8" w:rsidRDefault="00087149" w:rsidP="00087149">
      <w:pPr>
        <w:pStyle w:val="a3"/>
        <w:spacing w:before="0" w:beforeAutospacing="0" w:after="0" w:afterAutospacing="0"/>
        <w:jc w:val="right"/>
        <w:rPr>
          <w:lang w:val="kk-KZ"/>
        </w:rPr>
      </w:pPr>
      <w:r w:rsidRPr="006D4ED8">
        <w:rPr>
          <w:i/>
          <w:position w:val="-10"/>
          <w:lang w:val="kk-KZ"/>
        </w:rPr>
        <w:object w:dxaOrig="2320" w:dyaOrig="320">
          <v:shape id="_x0000_i1128" type="#_x0000_t75" style="width:116.45pt;height:15.65pt" o:ole="">
            <v:imagedata r:id="rId213" o:title=""/>
          </v:shape>
          <o:OLEObject Type="Embed" ProgID="Equation.3" ShapeID="_x0000_i1128" DrawAspect="Content" ObjectID="_1536325966" r:id="rId214"/>
        </w:object>
      </w:r>
      <w:r>
        <w:rPr>
          <w:i/>
          <w:position w:val="-10"/>
          <w:lang w:val="kk-KZ"/>
        </w:rPr>
        <w:t xml:space="preserve">                                                       </w:t>
      </w:r>
      <w:r>
        <w:rPr>
          <w:lang w:val="kk-KZ"/>
        </w:rPr>
        <w:t>(3.34</w:t>
      </w:r>
      <w:r w:rsidRPr="006D4ED8">
        <w:rPr>
          <w:lang w:val="kk-KZ"/>
        </w:rPr>
        <w:t>)</w:t>
      </w:r>
    </w:p>
    <w:p w:rsidR="00087149" w:rsidRPr="006D4ED8" w:rsidRDefault="00087149" w:rsidP="00087149">
      <w:pPr>
        <w:pStyle w:val="a3"/>
        <w:spacing w:before="0" w:beforeAutospacing="0" w:after="0" w:afterAutospacing="0"/>
        <w:jc w:val="right"/>
        <w:rPr>
          <w:lang w:val="kk-KZ"/>
        </w:rPr>
      </w:pPr>
      <w:r w:rsidRPr="006D4ED8">
        <w:rPr>
          <w:i/>
          <w:position w:val="-16"/>
          <w:lang w:val="kk-KZ"/>
        </w:rPr>
        <w:object w:dxaOrig="2340" w:dyaOrig="480">
          <v:shape id="_x0000_i1129" type="#_x0000_t75" style="width:117.1pt;height:23.8pt" o:ole="">
            <v:imagedata r:id="rId215" o:title=""/>
          </v:shape>
          <o:OLEObject Type="Embed" ProgID="Equation.3" ShapeID="_x0000_i1129" DrawAspect="Content" ObjectID="_1536325967" r:id="rId216"/>
        </w:object>
      </w:r>
      <w:r w:rsidRPr="006D4ED8">
        <w:rPr>
          <w:i/>
          <w:lang w:val="kk-KZ"/>
        </w:rPr>
        <w:t>;</w:t>
      </w:r>
      <w:r w:rsidRPr="006D4ED8">
        <w:rPr>
          <w:lang w:val="kk-KZ"/>
        </w:rPr>
        <w:t xml:space="preserve">   </w:t>
      </w:r>
      <w:r>
        <w:rPr>
          <w:lang w:val="kk-KZ"/>
        </w:rPr>
        <w:t xml:space="preserve">                                                    (3.35</w:t>
      </w:r>
      <w:r w:rsidRPr="006D4ED8">
        <w:rPr>
          <w:lang w:val="kk-KZ"/>
        </w:rPr>
        <w:t>)</w:t>
      </w:r>
    </w:p>
    <w:p w:rsidR="00087149" w:rsidRPr="006D4ED8" w:rsidRDefault="00087149" w:rsidP="00087149">
      <w:pPr>
        <w:pStyle w:val="a3"/>
        <w:spacing w:before="0" w:beforeAutospacing="0" w:after="0" w:afterAutospacing="0"/>
        <w:jc w:val="right"/>
        <w:rPr>
          <w:i/>
          <w:lang w:val="kk-KZ"/>
        </w:rPr>
      </w:pPr>
      <w:r w:rsidRPr="006D4ED8">
        <w:rPr>
          <w:i/>
          <w:lang w:val="en-GB"/>
        </w:rPr>
        <w:t>φ</w:t>
      </w:r>
      <w:r w:rsidRPr="006D4ED8">
        <w:rPr>
          <w:i/>
          <w:lang w:val="kk-KZ"/>
        </w:rPr>
        <w:t xml:space="preserve"> = </w:t>
      </w:r>
      <w:proofErr w:type="gramStart"/>
      <w:r w:rsidRPr="006D4ED8">
        <w:rPr>
          <w:i/>
          <w:lang w:val="kk-KZ"/>
        </w:rPr>
        <w:t>arctg(</w:t>
      </w:r>
      <w:proofErr w:type="gramEnd"/>
      <w:r w:rsidRPr="006D4ED8">
        <w:rPr>
          <w:i/>
          <w:lang w:val="kk-KZ"/>
        </w:rPr>
        <w:t>I</w:t>
      </w:r>
      <w:r w:rsidRPr="006D4ED8">
        <w:rPr>
          <w:i/>
          <w:vertAlign w:val="subscript"/>
          <w:lang w:val="kk-KZ"/>
        </w:rPr>
        <w:t>mp</w:t>
      </w:r>
      <w:r w:rsidRPr="006D4ED8">
        <w:rPr>
          <w:i/>
          <w:lang w:val="kk-KZ"/>
        </w:rPr>
        <w:t>/I</w:t>
      </w:r>
      <w:r w:rsidRPr="006D4ED8">
        <w:rPr>
          <w:i/>
          <w:vertAlign w:val="subscript"/>
          <w:lang w:val="kk-KZ"/>
        </w:rPr>
        <w:t>ma</w:t>
      </w:r>
      <w:r w:rsidRPr="006D4ED8">
        <w:rPr>
          <w:i/>
          <w:lang w:val="kk-KZ"/>
        </w:rPr>
        <w:t xml:space="preserve">) = arctg(B/G) </w:t>
      </w:r>
      <w:r w:rsidRPr="006D4ED8">
        <w:rPr>
          <w:lang w:val="kk-KZ"/>
        </w:rPr>
        <w:t xml:space="preserve">;        </w:t>
      </w:r>
      <w:r>
        <w:rPr>
          <w:lang w:val="kk-KZ"/>
        </w:rPr>
        <w:t xml:space="preserve">                                           (3.36</w:t>
      </w:r>
      <w:r w:rsidRPr="006D4ED8">
        <w:rPr>
          <w:lang w:val="kk-KZ"/>
        </w:rPr>
        <w:t>)</w:t>
      </w:r>
    </w:p>
    <w:p w:rsidR="00087149" w:rsidRDefault="00087149" w:rsidP="00087149">
      <w:pPr>
        <w:pStyle w:val="a3"/>
        <w:spacing w:before="0" w:beforeAutospacing="0" w:after="0" w:afterAutospacing="0"/>
        <w:rPr>
          <w:b/>
          <w:lang w:val="kk-KZ"/>
        </w:rPr>
      </w:pPr>
    </w:p>
    <w:p w:rsidR="00087149" w:rsidRPr="00802246" w:rsidRDefault="00087149" w:rsidP="00087149">
      <w:pPr>
        <w:pStyle w:val="a3"/>
        <w:spacing w:before="0" w:beforeAutospacing="0" w:after="0" w:afterAutospacing="0"/>
        <w:rPr>
          <w:lang w:val="kk-KZ"/>
        </w:rPr>
      </w:pPr>
      <w:r w:rsidRPr="00802246">
        <w:rPr>
          <w:lang w:val="kk-KZ"/>
        </w:rPr>
        <w:t>Өткізгіштіктің комплексті түрде жазылуы:</w:t>
      </w:r>
    </w:p>
    <w:p w:rsidR="00087149" w:rsidRDefault="00087149" w:rsidP="00087149">
      <w:pPr>
        <w:pStyle w:val="a3"/>
        <w:spacing w:before="0" w:beforeAutospacing="0" w:after="0" w:afterAutospacing="0"/>
        <w:rPr>
          <w:lang w:val="kk-KZ"/>
        </w:rPr>
      </w:pPr>
      <w:r w:rsidRPr="006D4ED8">
        <w:rPr>
          <w:lang w:val="kk-KZ"/>
        </w:rPr>
        <w:t>Өткізгіш кедергіге кері шама болғандықтан</w:t>
      </w:r>
    </w:p>
    <w:p w:rsidR="00087149" w:rsidRPr="00802246" w:rsidRDefault="00087149" w:rsidP="00087149">
      <w:pPr>
        <w:pStyle w:val="a3"/>
        <w:spacing w:before="0" w:beforeAutospacing="0" w:after="0" w:afterAutospacing="0"/>
        <w:jc w:val="right"/>
        <w:rPr>
          <w:lang w:val="kk-KZ"/>
        </w:rPr>
      </w:pPr>
      <w:r w:rsidRPr="00802246">
        <w:rPr>
          <w:position w:val="-28"/>
          <w:lang w:val="kk-KZ"/>
        </w:rPr>
        <w:object w:dxaOrig="680" w:dyaOrig="660">
          <v:shape id="_x0000_i1130" type="#_x0000_t75" style="width:33.8pt;height:33.2pt" o:ole="">
            <v:imagedata r:id="rId217" o:title=""/>
          </v:shape>
          <o:OLEObject Type="Embed" ProgID="Equation.3" ShapeID="_x0000_i1130" DrawAspect="Content" ObjectID="_1536325968" r:id="rId218"/>
        </w:object>
      </w:r>
      <w:r w:rsidRPr="00802246">
        <w:rPr>
          <w:lang w:val="kk-KZ"/>
        </w:rPr>
        <w:t xml:space="preserve">                    </w:t>
      </w:r>
      <w:r>
        <w:rPr>
          <w:lang w:val="kk-KZ"/>
        </w:rPr>
        <w:t xml:space="preserve">                                                (3.37</w:t>
      </w:r>
      <w:r w:rsidRPr="00802246">
        <w:rPr>
          <w:lang w:val="kk-KZ"/>
        </w:rPr>
        <w:t>)</w:t>
      </w:r>
    </w:p>
    <w:p w:rsidR="00087149" w:rsidRPr="006D4ED8" w:rsidRDefault="00087149" w:rsidP="00087149">
      <w:pPr>
        <w:pStyle w:val="a3"/>
        <w:spacing w:before="0" w:beforeAutospacing="0" w:after="0" w:afterAutospacing="0"/>
        <w:rPr>
          <w:lang w:val="kk-KZ"/>
        </w:rPr>
      </w:pPr>
      <w:r w:rsidRPr="006D4ED8">
        <w:rPr>
          <w:lang w:val="kk-KZ"/>
        </w:rPr>
        <w:t xml:space="preserve">Немесе                                                </w:t>
      </w:r>
      <w:r>
        <w:rPr>
          <w:lang w:val="kk-KZ"/>
        </w:rPr>
        <w:t xml:space="preserve">     </w:t>
      </w:r>
      <w:r w:rsidRPr="006D4ED8">
        <w:rPr>
          <w:lang w:val="kk-KZ"/>
        </w:rPr>
        <w:t xml:space="preserve"> </w:t>
      </w:r>
      <w:r w:rsidRPr="006D4ED8">
        <w:rPr>
          <w:b/>
          <w:position w:val="-24"/>
          <w:lang w:val="kk-KZ"/>
        </w:rPr>
        <w:object w:dxaOrig="720" w:dyaOrig="639">
          <v:shape id="_x0000_i1131" type="#_x0000_t75" style="width:36.3pt;height:31.95pt" o:ole="">
            <v:imagedata r:id="rId219" o:title=""/>
          </v:shape>
          <o:OLEObject Type="Embed" ProgID="Equation.3" ShapeID="_x0000_i1131" DrawAspect="Content" ObjectID="_1536325969" r:id="rId220"/>
        </w:object>
      </w:r>
      <w:r>
        <w:rPr>
          <w:b/>
          <w:position w:val="-24"/>
          <w:lang w:val="kk-KZ"/>
        </w:rPr>
        <w:t xml:space="preserve">                                                                   </w:t>
      </w:r>
      <w:r>
        <w:rPr>
          <w:lang w:val="kk-KZ"/>
        </w:rPr>
        <w:t>(3.38</w:t>
      </w:r>
      <w:r w:rsidRPr="006D4ED8">
        <w:rPr>
          <w:lang w:val="kk-KZ"/>
        </w:rPr>
        <w:t>)</w:t>
      </w:r>
    </w:p>
    <w:p w:rsidR="00087149" w:rsidRPr="006D4ED8" w:rsidRDefault="00087149" w:rsidP="00087149">
      <w:pPr>
        <w:pStyle w:val="a3"/>
        <w:spacing w:before="0" w:beforeAutospacing="0" w:after="0" w:afterAutospacing="0"/>
        <w:rPr>
          <w:lang w:val="kk-KZ"/>
        </w:rPr>
      </w:pPr>
      <w:r>
        <w:rPr>
          <w:lang w:val="kk-KZ"/>
        </w:rPr>
        <w:t>(3.37</w:t>
      </w:r>
      <w:r w:rsidRPr="006D4ED8">
        <w:rPr>
          <w:lang w:val="kk-KZ"/>
        </w:rPr>
        <w:t xml:space="preserve">) формулаға кедергінің мәнін қойып табамыз:    </w:t>
      </w:r>
      <w:r w:rsidRPr="006D4ED8">
        <w:rPr>
          <w:position w:val="-28"/>
          <w:lang w:val="kk-KZ"/>
        </w:rPr>
        <w:object w:dxaOrig="2160" w:dyaOrig="660">
          <v:shape id="_x0000_i1132" type="#_x0000_t75" style="width:108.3pt;height:33.2pt" o:ole="">
            <v:imagedata r:id="rId221" o:title=""/>
          </v:shape>
          <o:OLEObject Type="Embed" ProgID="Equation.3" ShapeID="_x0000_i1132" DrawAspect="Content" ObjectID="_1536325970" r:id="rId222"/>
        </w:object>
      </w:r>
      <w:r>
        <w:rPr>
          <w:lang w:val="kk-KZ"/>
        </w:rPr>
        <w:t xml:space="preserve">                   (3.39</w:t>
      </w:r>
      <w:r w:rsidRPr="006D4ED8">
        <w:rPr>
          <w:lang w:val="kk-KZ"/>
        </w:rPr>
        <w:t>)</w:t>
      </w:r>
    </w:p>
    <w:p w:rsidR="00087149" w:rsidRPr="006D4ED8" w:rsidRDefault="00087149" w:rsidP="00087149">
      <w:pPr>
        <w:pStyle w:val="a3"/>
        <w:spacing w:before="0" w:beforeAutospacing="0" w:after="0" w:afterAutospacing="0"/>
        <w:rPr>
          <w:lang w:val="kk-KZ"/>
        </w:rPr>
      </w:pPr>
      <w:r>
        <w:rPr>
          <w:lang w:val="kk-KZ"/>
        </w:rPr>
        <w:t>(3.38</w:t>
      </w:r>
      <w:r w:rsidRPr="006D4ED8">
        <w:rPr>
          <w:lang w:val="kk-KZ"/>
        </w:rPr>
        <w:t>) формулаға тоқ пен кернеудің комплекстік мәндерін қойып табамыз:</w:t>
      </w:r>
    </w:p>
    <w:p w:rsidR="00087149" w:rsidRPr="006D4ED8" w:rsidRDefault="00087149" w:rsidP="00087149">
      <w:pPr>
        <w:pStyle w:val="a3"/>
        <w:spacing w:before="0" w:beforeAutospacing="0" w:after="0" w:afterAutospacing="0"/>
        <w:jc w:val="right"/>
        <w:rPr>
          <w:lang w:val="kk-KZ"/>
        </w:rPr>
      </w:pPr>
      <w:r w:rsidRPr="006D4ED8">
        <w:rPr>
          <w:b/>
          <w:position w:val="-34"/>
          <w:lang w:val="kk-KZ"/>
        </w:rPr>
        <w:object w:dxaOrig="3480" w:dyaOrig="800">
          <v:shape id="_x0000_i1133" type="#_x0000_t75" style="width:174.05pt;height:40.05pt" o:ole="">
            <v:imagedata r:id="rId223" o:title=""/>
          </v:shape>
          <o:OLEObject Type="Embed" ProgID="Equation.3" ShapeID="_x0000_i1133" DrawAspect="Content" ObjectID="_1536325971" r:id="rId224"/>
        </w:object>
      </w:r>
      <w:r>
        <w:rPr>
          <w:b/>
          <w:position w:val="-34"/>
          <w:lang w:val="kk-KZ"/>
        </w:rPr>
        <w:t xml:space="preserve">                                          </w:t>
      </w:r>
      <w:r>
        <w:rPr>
          <w:lang w:val="kk-KZ"/>
        </w:rPr>
        <w:t>(3.40</w:t>
      </w:r>
      <w:r w:rsidRPr="006D4ED8">
        <w:rPr>
          <w:lang w:val="kk-KZ"/>
        </w:rPr>
        <w:t>)</w:t>
      </w:r>
    </w:p>
    <w:p w:rsidR="00394C75" w:rsidRDefault="00394C75"/>
    <w:sectPr w:rsidR="00394C75" w:rsidSect="00394C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087149"/>
    <w:rsid w:val="00087149"/>
    <w:rsid w:val="00394C75"/>
    <w:rsid w:val="008972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714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87149"/>
    <w:pPr>
      <w:spacing w:before="100" w:beforeAutospacing="1" w:after="100" w:afterAutospacing="1"/>
      <w:ind w:left="0" w:firstLine="0"/>
    </w:pPr>
    <w:rPr>
      <w:rFonts w:ascii="Times New Roman" w:eastAsia="Times New Roman" w:hAnsi="Times New Roman" w:cs="Times New Roman"/>
      <w:color w:val="000000"/>
      <w:sz w:val="24"/>
      <w:szCs w:val="24"/>
      <w:lang w:eastAsia="ru-RU"/>
    </w:rPr>
  </w:style>
  <w:style w:type="paragraph" w:styleId="a4">
    <w:name w:val="Balloon Text"/>
    <w:basedOn w:val="a"/>
    <w:link w:val="a5"/>
    <w:uiPriority w:val="99"/>
    <w:semiHidden/>
    <w:unhideWhenUsed/>
    <w:rsid w:val="00087149"/>
    <w:rPr>
      <w:rFonts w:ascii="Tahoma" w:hAnsi="Tahoma" w:cs="Tahoma"/>
      <w:sz w:val="16"/>
      <w:szCs w:val="16"/>
    </w:rPr>
  </w:style>
  <w:style w:type="character" w:customStyle="1" w:styleId="a5">
    <w:name w:val="Текст выноски Знак"/>
    <w:basedOn w:val="a0"/>
    <w:link w:val="a4"/>
    <w:uiPriority w:val="99"/>
    <w:semiHidden/>
    <w:rsid w:val="0008714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61.wmf"/><Relationship Id="rId21" Type="http://schemas.openxmlformats.org/officeDocument/2006/relationships/oleObject" Target="embeddings/oleObject9.bin"/><Relationship Id="rId42" Type="http://schemas.openxmlformats.org/officeDocument/2006/relationships/oleObject" Target="embeddings/oleObject18.bin"/><Relationship Id="rId63" Type="http://schemas.openxmlformats.org/officeDocument/2006/relationships/image" Target="media/image33.wmf"/><Relationship Id="rId84" Type="http://schemas.openxmlformats.org/officeDocument/2006/relationships/oleObject" Target="embeddings/oleObject38.bin"/><Relationship Id="rId138" Type="http://schemas.openxmlformats.org/officeDocument/2006/relationships/oleObject" Target="embeddings/oleObject63.bin"/><Relationship Id="rId159" Type="http://schemas.openxmlformats.org/officeDocument/2006/relationships/oleObject" Target="embeddings/oleObject73.bin"/><Relationship Id="rId170" Type="http://schemas.openxmlformats.org/officeDocument/2006/relationships/image" Target="media/image88.wmf"/><Relationship Id="rId191" Type="http://schemas.openxmlformats.org/officeDocument/2006/relationships/image" Target="media/image99.wmf"/><Relationship Id="rId205" Type="http://schemas.openxmlformats.org/officeDocument/2006/relationships/oleObject" Target="embeddings/oleObject99.bin"/><Relationship Id="rId226" Type="http://schemas.openxmlformats.org/officeDocument/2006/relationships/theme" Target="theme/theme1.xml"/><Relationship Id="rId107" Type="http://schemas.openxmlformats.org/officeDocument/2006/relationships/image" Target="media/image56.wmf"/><Relationship Id="rId11" Type="http://schemas.openxmlformats.org/officeDocument/2006/relationships/oleObject" Target="embeddings/oleObject4.bin"/><Relationship Id="rId32" Type="http://schemas.openxmlformats.org/officeDocument/2006/relationships/oleObject" Target="embeddings/oleObject14.bin"/><Relationship Id="rId53" Type="http://schemas.openxmlformats.org/officeDocument/2006/relationships/image" Target="media/image27.wmf"/><Relationship Id="rId74" Type="http://schemas.openxmlformats.org/officeDocument/2006/relationships/oleObject" Target="embeddings/oleObject33.bin"/><Relationship Id="rId128" Type="http://schemas.openxmlformats.org/officeDocument/2006/relationships/oleObject" Target="embeddings/oleObject58.bin"/><Relationship Id="rId149" Type="http://schemas.openxmlformats.org/officeDocument/2006/relationships/oleObject" Target="embeddings/oleObject68.bin"/><Relationship Id="rId5" Type="http://schemas.openxmlformats.org/officeDocument/2006/relationships/oleObject" Target="embeddings/oleObject1.bin"/><Relationship Id="rId95" Type="http://schemas.openxmlformats.org/officeDocument/2006/relationships/image" Target="media/image50.wmf"/><Relationship Id="rId160" Type="http://schemas.openxmlformats.org/officeDocument/2006/relationships/image" Target="media/image84.wmf"/><Relationship Id="rId181" Type="http://schemas.openxmlformats.org/officeDocument/2006/relationships/image" Target="media/image94.emf"/><Relationship Id="rId216" Type="http://schemas.openxmlformats.org/officeDocument/2006/relationships/oleObject" Target="embeddings/oleObject105.bin"/><Relationship Id="rId211" Type="http://schemas.openxmlformats.org/officeDocument/2006/relationships/image" Target="media/image105.wmf"/><Relationship Id="rId22" Type="http://schemas.openxmlformats.org/officeDocument/2006/relationships/image" Target="media/image10.png"/><Relationship Id="rId27" Type="http://schemas.openxmlformats.org/officeDocument/2006/relationships/image" Target="media/image13.wmf"/><Relationship Id="rId43" Type="http://schemas.openxmlformats.org/officeDocument/2006/relationships/image" Target="media/image22.wmf"/><Relationship Id="rId48" Type="http://schemas.openxmlformats.org/officeDocument/2006/relationships/oleObject" Target="embeddings/oleObject21.bin"/><Relationship Id="rId64" Type="http://schemas.openxmlformats.org/officeDocument/2006/relationships/oleObject" Target="embeddings/oleObject28.bin"/><Relationship Id="rId69" Type="http://schemas.openxmlformats.org/officeDocument/2006/relationships/image" Target="media/image36.wmf"/><Relationship Id="rId113" Type="http://schemas.openxmlformats.org/officeDocument/2006/relationships/image" Target="media/image59.wmf"/><Relationship Id="rId118" Type="http://schemas.openxmlformats.org/officeDocument/2006/relationships/oleObject" Target="embeddings/oleObject54.bin"/><Relationship Id="rId134" Type="http://schemas.openxmlformats.org/officeDocument/2006/relationships/oleObject" Target="embeddings/oleObject61.bin"/><Relationship Id="rId139" Type="http://schemas.openxmlformats.org/officeDocument/2006/relationships/image" Target="media/image73.wmf"/><Relationship Id="rId80" Type="http://schemas.openxmlformats.org/officeDocument/2006/relationships/oleObject" Target="embeddings/oleObject36.bin"/><Relationship Id="rId85" Type="http://schemas.openxmlformats.org/officeDocument/2006/relationships/image" Target="media/image44.wmf"/><Relationship Id="rId150" Type="http://schemas.openxmlformats.org/officeDocument/2006/relationships/image" Target="media/image79.wmf"/><Relationship Id="rId155" Type="http://schemas.openxmlformats.org/officeDocument/2006/relationships/oleObject" Target="embeddings/oleObject71.bin"/><Relationship Id="rId171" Type="http://schemas.openxmlformats.org/officeDocument/2006/relationships/oleObject" Target="embeddings/oleObject80.bin"/><Relationship Id="rId176" Type="http://schemas.openxmlformats.org/officeDocument/2006/relationships/image" Target="media/image91.wmf"/><Relationship Id="rId192" Type="http://schemas.openxmlformats.org/officeDocument/2006/relationships/oleObject" Target="embeddings/oleObject90.bin"/><Relationship Id="rId197" Type="http://schemas.openxmlformats.org/officeDocument/2006/relationships/image" Target="media/image101.wmf"/><Relationship Id="rId206" Type="http://schemas.openxmlformats.org/officeDocument/2006/relationships/oleObject" Target="embeddings/oleObject100.bin"/><Relationship Id="rId201" Type="http://schemas.openxmlformats.org/officeDocument/2006/relationships/oleObject" Target="embeddings/oleObject96.bin"/><Relationship Id="rId222" Type="http://schemas.openxmlformats.org/officeDocument/2006/relationships/oleObject" Target="embeddings/oleObject108.bin"/><Relationship Id="rId12" Type="http://schemas.openxmlformats.org/officeDocument/2006/relationships/image" Target="media/image5.wmf"/><Relationship Id="rId17" Type="http://schemas.openxmlformats.org/officeDocument/2006/relationships/oleObject" Target="embeddings/oleObject7.bin"/><Relationship Id="rId33" Type="http://schemas.openxmlformats.org/officeDocument/2006/relationships/image" Target="media/image16.wmf"/><Relationship Id="rId38" Type="http://schemas.openxmlformats.org/officeDocument/2006/relationships/oleObject" Target="embeddings/oleObject17.bin"/><Relationship Id="rId59" Type="http://schemas.openxmlformats.org/officeDocument/2006/relationships/image" Target="media/image31.wmf"/><Relationship Id="rId103" Type="http://schemas.openxmlformats.org/officeDocument/2006/relationships/image" Target="media/image54.wmf"/><Relationship Id="rId108" Type="http://schemas.openxmlformats.org/officeDocument/2006/relationships/oleObject" Target="embeddings/oleObject49.bin"/><Relationship Id="rId124" Type="http://schemas.openxmlformats.org/officeDocument/2006/relationships/image" Target="media/image65.wmf"/><Relationship Id="rId129" Type="http://schemas.openxmlformats.org/officeDocument/2006/relationships/image" Target="media/image68.wmf"/><Relationship Id="rId54" Type="http://schemas.openxmlformats.org/officeDocument/2006/relationships/oleObject" Target="embeddings/oleObject24.bin"/><Relationship Id="rId70" Type="http://schemas.openxmlformats.org/officeDocument/2006/relationships/oleObject" Target="embeddings/oleObject31.bin"/><Relationship Id="rId75" Type="http://schemas.openxmlformats.org/officeDocument/2006/relationships/image" Target="media/image39.wmf"/><Relationship Id="rId91" Type="http://schemas.openxmlformats.org/officeDocument/2006/relationships/image" Target="media/image47.png"/><Relationship Id="rId96" Type="http://schemas.openxmlformats.org/officeDocument/2006/relationships/oleObject" Target="embeddings/oleObject43.bin"/><Relationship Id="rId140" Type="http://schemas.openxmlformats.org/officeDocument/2006/relationships/oleObject" Target="embeddings/oleObject64.bin"/><Relationship Id="rId145" Type="http://schemas.openxmlformats.org/officeDocument/2006/relationships/oleObject" Target="embeddings/oleObject66.bin"/><Relationship Id="rId161" Type="http://schemas.openxmlformats.org/officeDocument/2006/relationships/oleObject" Target="embeddings/oleObject74.bin"/><Relationship Id="rId166" Type="http://schemas.openxmlformats.org/officeDocument/2006/relationships/oleObject" Target="embeddings/oleObject77.bin"/><Relationship Id="rId182" Type="http://schemas.openxmlformats.org/officeDocument/2006/relationships/oleObject" Target="embeddings/oleObject85.bin"/><Relationship Id="rId187" Type="http://schemas.openxmlformats.org/officeDocument/2006/relationships/image" Target="media/image97.wmf"/><Relationship Id="rId217" Type="http://schemas.openxmlformats.org/officeDocument/2006/relationships/image" Target="media/image108.wmf"/><Relationship Id="rId1" Type="http://schemas.openxmlformats.org/officeDocument/2006/relationships/styles" Target="styles.xml"/><Relationship Id="rId6" Type="http://schemas.openxmlformats.org/officeDocument/2006/relationships/image" Target="media/image2.wmf"/><Relationship Id="rId212" Type="http://schemas.openxmlformats.org/officeDocument/2006/relationships/oleObject" Target="embeddings/oleObject103.bin"/><Relationship Id="rId23" Type="http://schemas.openxmlformats.org/officeDocument/2006/relationships/image" Target="media/image11.wmf"/><Relationship Id="rId28" Type="http://schemas.openxmlformats.org/officeDocument/2006/relationships/oleObject" Target="embeddings/oleObject12.bin"/><Relationship Id="rId49" Type="http://schemas.openxmlformats.org/officeDocument/2006/relationships/image" Target="media/image25.wmf"/><Relationship Id="rId114" Type="http://schemas.openxmlformats.org/officeDocument/2006/relationships/oleObject" Target="embeddings/oleObject52.bin"/><Relationship Id="rId119" Type="http://schemas.openxmlformats.org/officeDocument/2006/relationships/image" Target="media/image62.png"/><Relationship Id="rId44" Type="http://schemas.openxmlformats.org/officeDocument/2006/relationships/oleObject" Target="embeddings/oleObject19.bin"/><Relationship Id="rId60" Type="http://schemas.openxmlformats.org/officeDocument/2006/relationships/oleObject" Target="embeddings/oleObject26.bin"/><Relationship Id="rId65" Type="http://schemas.openxmlformats.org/officeDocument/2006/relationships/image" Target="media/image34.wmf"/><Relationship Id="rId81" Type="http://schemas.openxmlformats.org/officeDocument/2006/relationships/image" Target="media/image42.wmf"/><Relationship Id="rId86" Type="http://schemas.openxmlformats.org/officeDocument/2006/relationships/oleObject" Target="embeddings/oleObject39.bin"/><Relationship Id="rId130" Type="http://schemas.openxmlformats.org/officeDocument/2006/relationships/oleObject" Target="embeddings/oleObject59.bin"/><Relationship Id="rId135" Type="http://schemas.openxmlformats.org/officeDocument/2006/relationships/image" Target="media/image71.wmf"/><Relationship Id="rId151" Type="http://schemas.openxmlformats.org/officeDocument/2006/relationships/oleObject" Target="embeddings/oleObject69.bin"/><Relationship Id="rId156" Type="http://schemas.openxmlformats.org/officeDocument/2006/relationships/image" Target="media/image82.wmf"/><Relationship Id="rId177" Type="http://schemas.openxmlformats.org/officeDocument/2006/relationships/oleObject" Target="embeddings/oleObject83.bin"/><Relationship Id="rId198" Type="http://schemas.openxmlformats.org/officeDocument/2006/relationships/oleObject" Target="embeddings/oleObject94.bin"/><Relationship Id="rId172" Type="http://schemas.openxmlformats.org/officeDocument/2006/relationships/image" Target="media/image89.wmf"/><Relationship Id="rId193" Type="http://schemas.openxmlformats.org/officeDocument/2006/relationships/oleObject" Target="embeddings/oleObject91.bin"/><Relationship Id="rId202" Type="http://schemas.openxmlformats.org/officeDocument/2006/relationships/oleObject" Target="embeddings/oleObject97.bin"/><Relationship Id="rId207" Type="http://schemas.openxmlformats.org/officeDocument/2006/relationships/oleObject" Target="embeddings/oleObject101.bin"/><Relationship Id="rId223" Type="http://schemas.openxmlformats.org/officeDocument/2006/relationships/image" Target="media/image111.wmf"/><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image" Target="media/image19.png"/><Relationship Id="rId109" Type="http://schemas.openxmlformats.org/officeDocument/2006/relationships/image" Target="media/image57.wmf"/><Relationship Id="rId34" Type="http://schemas.openxmlformats.org/officeDocument/2006/relationships/oleObject" Target="embeddings/oleObject15.bin"/><Relationship Id="rId50" Type="http://schemas.openxmlformats.org/officeDocument/2006/relationships/oleObject" Target="embeddings/oleObject22.bin"/><Relationship Id="rId55" Type="http://schemas.openxmlformats.org/officeDocument/2006/relationships/image" Target="media/image28.wmf"/><Relationship Id="rId76" Type="http://schemas.openxmlformats.org/officeDocument/2006/relationships/oleObject" Target="embeddings/oleObject34.bin"/><Relationship Id="rId97" Type="http://schemas.openxmlformats.org/officeDocument/2006/relationships/image" Target="media/image51.wmf"/><Relationship Id="rId104" Type="http://schemas.openxmlformats.org/officeDocument/2006/relationships/oleObject" Target="embeddings/oleObject47.bin"/><Relationship Id="rId120" Type="http://schemas.openxmlformats.org/officeDocument/2006/relationships/image" Target="media/image63.wmf"/><Relationship Id="rId125" Type="http://schemas.openxmlformats.org/officeDocument/2006/relationships/oleObject" Target="embeddings/oleObject57.bin"/><Relationship Id="rId141" Type="http://schemas.openxmlformats.org/officeDocument/2006/relationships/image" Target="media/image74.png"/><Relationship Id="rId146" Type="http://schemas.openxmlformats.org/officeDocument/2006/relationships/image" Target="media/image77.wmf"/><Relationship Id="rId167" Type="http://schemas.openxmlformats.org/officeDocument/2006/relationships/oleObject" Target="embeddings/oleObject78.bin"/><Relationship Id="rId188" Type="http://schemas.openxmlformats.org/officeDocument/2006/relationships/oleObject" Target="embeddings/oleObject88.bin"/><Relationship Id="rId7" Type="http://schemas.openxmlformats.org/officeDocument/2006/relationships/oleObject" Target="embeddings/oleObject2.bin"/><Relationship Id="rId71" Type="http://schemas.openxmlformats.org/officeDocument/2006/relationships/image" Target="media/image37.wmf"/><Relationship Id="rId92" Type="http://schemas.openxmlformats.org/officeDocument/2006/relationships/image" Target="media/image48.png"/><Relationship Id="rId162" Type="http://schemas.openxmlformats.org/officeDocument/2006/relationships/image" Target="media/image85.wmf"/><Relationship Id="rId183" Type="http://schemas.openxmlformats.org/officeDocument/2006/relationships/image" Target="media/image95.wmf"/><Relationship Id="rId213" Type="http://schemas.openxmlformats.org/officeDocument/2006/relationships/image" Target="media/image106.wmf"/><Relationship Id="rId218" Type="http://schemas.openxmlformats.org/officeDocument/2006/relationships/oleObject" Target="embeddings/oleObject106.bin"/><Relationship Id="rId2" Type="http://schemas.openxmlformats.org/officeDocument/2006/relationships/settings" Target="settings.xml"/><Relationship Id="rId29" Type="http://schemas.openxmlformats.org/officeDocument/2006/relationships/image" Target="media/image14.wmf"/><Relationship Id="rId24" Type="http://schemas.openxmlformats.org/officeDocument/2006/relationships/oleObject" Target="embeddings/oleObject10.bin"/><Relationship Id="rId40" Type="http://schemas.openxmlformats.org/officeDocument/2006/relationships/image" Target="media/image20.png"/><Relationship Id="rId45" Type="http://schemas.openxmlformats.org/officeDocument/2006/relationships/image" Target="media/image23.wmf"/><Relationship Id="rId66" Type="http://schemas.openxmlformats.org/officeDocument/2006/relationships/oleObject" Target="embeddings/oleObject29.bin"/><Relationship Id="rId87" Type="http://schemas.openxmlformats.org/officeDocument/2006/relationships/image" Target="media/image45.wmf"/><Relationship Id="rId110" Type="http://schemas.openxmlformats.org/officeDocument/2006/relationships/oleObject" Target="embeddings/oleObject50.bin"/><Relationship Id="rId115" Type="http://schemas.openxmlformats.org/officeDocument/2006/relationships/image" Target="media/image60.wmf"/><Relationship Id="rId131" Type="http://schemas.openxmlformats.org/officeDocument/2006/relationships/image" Target="media/image69.wmf"/><Relationship Id="rId136" Type="http://schemas.openxmlformats.org/officeDocument/2006/relationships/oleObject" Target="embeddings/oleObject62.bin"/><Relationship Id="rId157" Type="http://schemas.openxmlformats.org/officeDocument/2006/relationships/oleObject" Target="embeddings/oleObject72.bin"/><Relationship Id="rId178" Type="http://schemas.openxmlformats.org/officeDocument/2006/relationships/image" Target="media/image92.wmf"/><Relationship Id="rId61" Type="http://schemas.openxmlformats.org/officeDocument/2006/relationships/image" Target="media/image32.wmf"/><Relationship Id="rId82" Type="http://schemas.openxmlformats.org/officeDocument/2006/relationships/oleObject" Target="embeddings/oleObject37.bin"/><Relationship Id="rId152" Type="http://schemas.openxmlformats.org/officeDocument/2006/relationships/image" Target="media/image80.wmf"/><Relationship Id="rId173" Type="http://schemas.openxmlformats.org/officeDocument/2006/relationships/oleObject" Target="embeddings/oleObject81.bin"/><Relationship Id="rId194" Type="http://schemas.openxmlformats.org/officeDocument/2006/relationships/image" Target="media/image100.wmf"/><Relationship Id="rId199" Type="http://schemas.openxmlformats.org/officeDocument/2006/relationships/oleObject" Target="embeddings/oleObject95.bin"/><Relationship Id="rId203" Type="http://schemas.openxmlformats.org/officeDocument/2006/relationships/oleObject" Target="embeddings/oleObject98.bin"/><Relationship Id="rId208" Type="http://schemas.openxmlformats.org/officeDocument/2006/relationships/oleObject" Target="embeddings/oleObject102.bin"/><Relationship Id="rId19" Type="http://schemas.openxmlformats.org/officeDocument/2006/relationships/oleObject" Target="embeddings/oleObject8.bin"/><Relationship Id="rId224" Type="http://schemas.openxmlformats.org/officeDocument/2006/relationships/oleObject" Target="embeddings/oleObject109.bin"/><Relationship Id="rId14" Type="http://schemas.openxmlformats.org/officeDocument/2006/relationships/image" Target="media/image6.wmf"/><Relationship Id="rId30" Type="http://schemas.openxmlformats.org/officeDocument/2006/relationships/oleObject" Target="embeddings/oleObject13.bin"/><Relationship Id="rId35" Type="http://schemas.openxmlformats.org/officeDocument/2006/relationships/image" Target="media/image17.wmf"/><Relationship Id="rId56" Type="http://schemas.openxmlformats.org/officeDocument/2006/relationships/oleObject" Target="embeddings/oleObject25.bin"/><Relationship Id="rId77" Type="http://schemas.openxmlformats.org/officeDocument/2006/relationships/image" Target="media/image40.wmf"/><Relationship Id="rId100" Type="http://schemas.openxmlformats.org/officeDocument/2006/relationships/oleObject" Target="embeddings/oleObject45.bin"/><Relationship Id="rId105" Type="http://schemas.openxmlformats.org/officeDocument/2006/relationships/image" Target="media/image55.wmf"/><Relationship Id="rId126" Type="http://schemas.openxmlformats.org/officeDocument/2006/relationships/image" Target="media/image66.png"/><Relationship Id="rId147" Type="http://schemas.openxmlformats.org/officeDocument/2006/relationships/oleObject" Target="embeddings/oleObject67.bin"/><Relationship Id="rId168" Type="http://schemas.openxmlformats.org/officeDocument/2006/relationships/image" Target="media/image87.wmf"/><Relationship Id="rId8" Type="http://schemas.openxmlformats.org/officeDocument/2006/relationships/image" Target="media/image3.wmf"/><Relationship Id="rId51" Type="http://schemas.openxmlformats.org/officeDocument/2006/relationships/image" Target="media/image26.wmf"/><Relationship Id="rId72" Type="http://schemas.openxmlformats.org/officeDocument/2006/relationships/oleObject" Target="embeddings/oleObject32.bin"/><Relationship Id="rId93" Type="http://schemas.openxmlformats.org/officeDocument/2006/relationships/image" Target="media/image49.wmf"/><Relationship Id="rId98" Type="http://schemas.openxmlformats.org/officeDocument/2006/relationships/oleObject" Target="embeddings/oleObject44.bin"/><Relationship Id="rId121" Type="http://schemas.openxmlformats.org/officeDocument/2006/relationships/oleObject" Target="embeddings/oleObject55.bin"/><Relationship Id="rId142" Type="http://schemas.openxmlformats.org/officeDocument/2006/relationships/image" Target="media/image75.wmf"/><Relationship Id="rId163" Type="http://schemas.openxmlformats.org/officeDocument/2006/relationships/oleObject" Target="embeddings/oleObject75.bin"/><Relationship Id="rId184" Type="http://schemas.openxmlformats.org/officeDocument/2006/relationships/oleObject" Target="embeddings/oleObject86.bin"/><Relationship Id="rId189" Type="http://schemas.openxmlformats.org/officeDocument/2006/relationships/image" Target="media/image98.wmf"/><Relationship Id="rId219" Type="http://schemas.openxmlformats.org/officeDocument/2006/relationships/image" Target="media/image109.wmf"/><Relationship Id="rId3" Type="http://schemas.openxmlformats.org/officeDocument/2006/relationships/webSettings" Target="webSettings.xml"/><Relationship Id="rId214" Type="http://schemas.openxmlformats.org/officeDocument/2006/relationships/oleObject" Target="embeddings/oleObject104.bin"/><Relationship Id="rId25" Type="http://schemas.openxmlformats.org/officeDocument/2006/relationships/image" Target="media/image12.wmf"/><Relationship Id="rId46" Type="http://schemas.openxmlformats.org/officeDocument/2006/relationships/oleObject" Target="embeddings/oleObject20.bin"/><Relationship Id="rId67" Type="http://schemas.openxmlformats.org/officeDocument/2006/relationships/image" Target="media/image35.wmf"/><Relationship Id="rId116" Type="http://schemas.openxmlformats.org/officeDocument/2006/relationships/oleObject" Target="embeddings/oleObject53.bin"/><Relationship Id="rId137" Type="http://schemas.openxmlformats.org/officeDocument/2006/relationships/image" Target="media/image72.wmf"/><Relationship Id="rId158" Type="http://schemas.openxmlformats.org/officeDocument/2006/relationships/image" Target="media/image83.wmf"/><Relationship Id="rId20" Type="http://schemas.openxmlformats.org/officeDocument/2006/relationships/image" Target="media/image9.wmf"/><Relationship Id="rId41" Type="http://schemas.openxmlformats.org/officeDocument/2006/relationships/image" Target="media/image21.wmf"/><Relationship Id="rId62" Type="http://schemas.openxmlformats.org/officeDocument/2006/relationships/oleObject" Target="embeddings/oleObject27.bin"/><Relationship Id="rId83" Type="http://schemas.openxmlformats.org/officeDocument/2006/relationships/image" Target="media/image43.wmf"/><Relationship Id="rId88" Type="http://schemas.openxmlformats.org/officeDocument/2006/relationships/oleObject" Target="embeddings/oleObject40.bin"/><Relationship Id="rId111" Type="http://schemas.openxmlformats.org/officeDocument/2006/relationships/image" Target="media/image58.wmf"/><Relationship Id="rId132" Type="http://schemas.openxmlformats.org/officeDocument/2006/relationships/oleObject" Target="embeddings/oleObject60.bin"/><Relationship Id="rId153" Type="http://schemas.openxmlformats.org/officeDocument/2006/relationships/oleObject" Target="embeddings/oleObject70.bin"/><Relationship Id="rId174" Type="http://schemas.openxmlformats.org/officeDocument/2006/relationships/image" Target="media/image90.wmf"/><Relationship Id="rId179" Type="http://schemas.openxmlformats.org/officeDocument/2006/relationships/oleObject" Target="embeddings/oleObject84.bin"/><Relationship Id="rId195" Type="http://schemas.openxmlformats.org/officeDocument/2006/relationships/oleObject" Target="embeddings/oleObject92.bin"/><Relationship Id="rId209" Type="http://schemas.openxmlformats.org/officeDocument/2006/relationships/image" Target="media/image104.png"/><Relationship Id="rId190" Type="http://schemas.openxmlformats.org/officeDocument/2006/relationships/oleObject" Target="embeddings/oleObject89.bin"/><Relationship Id="rId204" Type="http://schemas.openxmlformats.org/officeDocument/2006/relationships/image" Target="media/image103.wmf"/><Relationship Id="rId220" Type="http://schemas.openxmlformats.org/officeDocument/2006/relationships/oleObject" Target="embeddings/oleObject107.bin"/><Relationship Id="rId225" Type="http://schemas.openxmlformats.org/officeDocument/2006/relationships/fontTable" Target="fontTable.xml"/><Relationship Id="rId15" Type="http://schemas.openxmlformats.org/officeDocument/2006/relationships/oleObject" Target="embeddings/oleObject6.bin"/><Relationship Id="rId36" Type="http://schemas.openxmlformats.org/officeDocument/2006/relationships/oleObject" Target="embeddings/oleObject16.bin"/><Relationship Id="rId57" Type="http://schemas.openxmlformats.org/officeDocument/2006/relationships/image" Target="media/image29.png"/><Relationship Id="rId106" Type="http://schemas.openxmlformats.org/officeDocument/2006/relationships/oleObject" Target="embeddings/oleObject48.bin"/><Relationship Id="rId127" Type="http://schemas.openxmlformats.org/officeDocument/2006/relationships/image" Target="media/image67.wmf"/><Relationship Id="rId10" Type="http://schemas.openxmlformats.org/officeDocument/2006/relationships/image" Target="media/image4.wmf"/><Relationship Id="rId31" Type="http://schemas.openxmlformats.org/officeDocument/2006/relationships/image" Target="media/image15.wmf"/><Relationship Id="rId52" Type="http://schemas.openxmlformats.org/officeDocument/2006/relationships/oleObject" Target="embeddings/oleObject23.bin"/><Relationship Id="rId73" Type="http://schemas.openxmlformats.org/officeDocument/2006/relationships/image" Target="media/image38.wmf"/><Relationship Id="rId78" Type="http://schemas.openxmlformats.org/officeDocument/2006/relationships/oleObject" Target="embeddings/oleObject35.bin"/><Relationship Id="rId94" Type="http://schemas.openxmlformats.org/officeDocument/2006/relationships/oleObject" Target="embeddings/oleObject42.bin"/><Relationship Id="rId99" Type="http://schemas.openxmlformats.org/officeDocument/2006/relationships/image" Target="media/image52.wmf"/><Relationship Id="rId101" Type="http://schemas.openxmlformats.org/officeDocument/2006/relationships/image" Target="media/image53.wmf"/><Relationship Id="rId122" Type="http://schemas.openxmlformats.org/officeDocument/2006/relationships/image" Target="media/image64.wmf"/><Relationship Id="rId143" Type="http://schemas.openxmlformats.org/officeDocument/2006/relationships/oleObject" Target="embeddings/oleObject65.bin"/><Relationship Id="rId148" Type="http://schemas.openxmlformats.org/officeDocument/2006/relationships/image" Target="media/image78.wmf"/><Relationship Id="rId164" Type="http://schemas.openxmlformats.org/officeDocument/2006/relationships/image" Target="media/image86.png"/><Relationship Id="rId169" Type="http://schemas.openxmlformats.org/officeDocument/2006/relationships/oleObject" Target="embeddings/oleObject79.bin"/><Relationship Id="rId185" Type="http://schemas.openxmlformats.org/officeDocument/2006/relationships/image" Target="media/image96.wmf"/><Relationship Id="rId4" Type="http://schemas.openxmlformats.org/officeDocument/2006/relationships/image" Target="media/image1.wmf"/><Relationship Id="rId9" Type="http://schemas.openxmlformats.org/officeDocument/2006/relationships/oleObject" Target="embeddings/oleObject3.bin"/><Relationship Id="rId180" Type="http://schemas.openxmlformats.org/officeDocument/2006/relationships/image" Target="media/image93.png"/><Relationship Id="rId210" Type="http://schemas.openxmlformats.org/officeDocument/2006/relationships/image" Target="file:///E:\EU_&#1069;&#1083;&#1077;&#1082;&#1090;&#1088;&#1086;&#1090;&#1077;&#1093;&#1069;&#1083;&#1077;&#1082;&#1090;&#1088;&#1086;&#1085;\UTIL\Image237.gif" TargetMode="External"/><Relationship Id="rId215" Type="http://schemas.openxmlformats.org/officeDocument/2006/relationships/image" Target="media/image107.wmf"/><Relationship Id="rId26" Type="http://schemas.openxmlformats.org/officeDocument/2006/relationships/oleObject" Target="embeddings/oleObject11.bin"/><Relationship Id="rId47" Type="http://schemas.openxmlformats.org/officeDocument/2006/relationships/image" Target="media/image24.wmf"/><Relationship Id="rId68" Type="http://schemas.openxmlformats.org/officeDocument/2006/relationships/oleObject" Target="embeddings/oleObject30.bin"/><Relationship Id="rId89" Type="http://schemas.openxmlformats.org/officeDocument/2006/relationships/image" Target="media/image46.wmf"/><Relationship Id="rId112" Type="http://schemas.openxmlformats.org/officeDocument/2006/relationships/oleObject" Target="embeddings/oleObject51.bin"/><Relationship Id="rId133" Type="http://schemas.openxmlformats.org/officeDocument/2006/relationships/image" Target="media/image70.wmf"/><Relationship Id="rId154" Type="http://schemas.openxmlformats.org/officeDocument/2006/relationships/image" Target="media/image81.wmf"/><Relationship Id="rId175" Type="http://schemas.openxmlformats.org/officeDocument/2006/relationships/oleObject" Target="embeddings/oleObject82.bin"/><Relationship Id="rId196" Type="http://schemas.openxmlformats.org/officeDocument/2006/relationships/oleObject" Target="embeddings/oleObject93.bin"/><Relationship Id="rId200" Type="http://schemas.openxmlformats.org/officeDocument/2006/relationships/image" Target="media/image102.wmf"/><Relationship Id="rId16" Type="http://schemas.openxmlformats.org/officeDocument/2006/relationships/image" Target="media/image7.wmf"/><Relationship Id="rId221" Type="http://schemas.openxmlformats.org/officeDocument/2006/relationships/image" Target="media/image110.wmf"/><Relationship Id="rId37" Type="http://schemas.openxmlformats.org/officeDocument/2006/relationships/image" Target="media/image18.wmf"/><Relationship Id="rId58" Type="http://schemas.openxmlformats.org/officeDocument/2006/relationships/image" Target="media/image30.png"/><Relationship Id="rId79" Type="http://schemas.openxmlformats.org/officeDocument/2006/relationships/image" Target="media/image41.wmf"/><Relationship Id="rId102" Type="http://schemas.openxmlformats.org/officeDocument/2006/relationships/oleObject" Target="embeddings/oleObject46.bin"/><Relationship Id="rId123" Type="http://schemas.openxmlformats.org/officeDocument/2006/relationships/oleObject" Target="embeddings/oleObject56.bin"/><Relationship Id="rId144" Type="http://schemas.openxmlformats.org/officeDocument/2006/relationships/image" Target="media/image76.wmf"/><Relationship Id="rId90" Type="http://schemas.openxmlformats.org/officeDocument/2006/relationships/oleObject" Target="embeddings/oleObject41.bin"/><Relationship Id="rId165" Type="http://schemas.openxmlformats.org/officeDocument/2006/relationships/oleObject" Target="embeddings/oleObject76.bin"/><Relationship Id="rId186" Type="http://schemas.openxmlformats.org/officeDocument/2006/relationships/oleObject" Target="embeddings/oleObject8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2380</Words>
  <Characters>13568</Characters>
  <Application>Microsoft Office Word</Application>
  <DocSecurity>0</DocSecurity>
  <Lines>113</Lines>
  <Paragraphs>31</Paragraphs>
  <ScaleCrop>false</ScaleCrop>
  <Company>Grizli777</Company>
  <LinksUpToDate>false</LinksUpToDate>
  <CharactersWithSpaces>15917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2016-09-25T10:10:00Z</dcterms:created>
  <dcterms:modified xsi:type="dcterms:W3CDTF">2016-09-25T10:11:00Z</dcterms:modified>
</cp:coreProperties>
</file>